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39099" w14:textId="77777777" w:rsidR="006B6BC0" w:rsidRDefault="00347F12" w:rsidP="007940D4">
      <w:pPr>
        <w:suppressAutoHyphens w:val="0"/>
      </w:pPr>
      <w:r>
        <w:rPr>
          <w:noProof/>
          <w:lang w:val="es-ES"/>
        </w:rPr>
        <w:drawing>
          <wp:inline distT="0" distB="0" distL="0" distR="0" wp14:anchorId="772FCB61" wp14:editId="7F9A3029">
            <wp:extent cx="1185674" cy="271273"/>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Anaya_grisazu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5674" cy="271273"/>
                    </a:xfrm>
                    <a:prstGeom prst="rect">
                      <a:avLst/>
                    </a:prstGeom>
                  </pic:spPr>
                </pic:pic>
              </a:graphicData>
            </a:graphic>
          </wp:inline>
        </w:drawing>
      </w:r>
    </w:p>
    <w:p w14:paraId="2D58B978" w14:textId="77777777" w:rsidR="00457876" w:rsidRDefault="00457876" w:rsidP="00457876">
      <w:pPr>
        <w:suppressAutoHyphens w:val="0"/>
      </w:pPr>
    </w:p>
    <w:p w14:paraId="3FD001E4" w14:textId="77777777" w:rsidR="00457876" w:rsidRDefault="00457876" w:rsidP="00457876">
      <w:pPr>
        <w:suppressAutoHyphens w:val="0"/>
      </w:pPr>
    </w:p>
    <w:p w14:paraId="29E564BE" w14:textId="77777777" w:rsidR="00457876" w:rsidRDefault="00457876" w:rsidP="00457876">
      <w:pPr>
        <w:shd w:val="clear" w:color="auto" w:fill="E1E8EC"/>
        <w:suppressAutoHyphens w:val="0"/>
        <w:ind w:right="1133"/>
      </w:pPr>
    </w:p>
    <w:p w14:paraId="6056897D" w14:textId="77777777" w:rsidR="00457876" w:rsidRDefault="00457876" w:rsidP="00457876">
      <w:pPr>
        <w:shd w:val="clear" w:color="auto" w:fill="E1E8EC"/>
        <w:suppressAutoHyphens w:val="0"/>
        <w:ind w:right="1133"/>
      </w:pPr>
    </w:p>
    <w:p w14:paraId="72E570A6" w14:textId="77777777" w:rsidR="00457876" w:rsidRPr="00C845C2" w:rsidRDefault="00457876" w:rsidP="00457876">
      <w:pPr>
        <w:shd w:val="clear" w:color="auto" w:fill="E1E8EC"/>
        <w:suppressAutoHyphens w:val="0"/>
        <w:ind w:right="1133" w:firstLine="142"/>
        <w:rPr>
          <w:sz w:val="30"/>
          <w:szCs w:val="30"/>
        </w:rPr>
      </w:pPr>
      <w:r w:rsidRPr="00C845C2">
        <w:rPr>
          <w:sz w:val="30"/>
          <w:szCs w:val="30"/>
        </w:rPr>
        <w:t>Programación</w:t>
      </w:r>
    </w:p>
    <w:p w14:paraId="671F9440" w14:textId="77777777" w:rsidR="00457876" w:rsidRDefault="00457876" w:rsidP="00457876">
      <w:pPr>
        <w:shd w:val="clear" w:color="auto" w:fill="E1E8EC"/>
        <w:suppressAutoHyphens w:val="0"/>
        <w:ind w:right="1133"/>
        <w:rPr>
          <w:sz w:val="22"/>
          <w:szCs w:val="22"/>
        </w:rPr>
      </w:pPr>
    </w:p>
    <w:p w14:paraId="41875682" w14:textId="0D291EAB" w:rsidR="00457876" w:rsidRPr="004B016B" w:rsidRDefault="00457876" w:rsidP="00457876">
      <w:pPr>
        <w:shd w:val="clear" w:color="auto" w:fill="E1E8EC"/>
        <w:suppressAutoHyphens w:val="0"/>
        <w:ind w:right="1133" w:firstLine="142"/>
        <w:rPr>
          <w:sz w:val="42"/>
          <w:szCs w:val="42"/>
        </w:rPr>
      </w:pPr>
      <w:r>
        <w:rPr>
          <w:sz w:val="42"/>
          <w:szCs w:val="42"/>
        </w:rPr>
        <w:t xml:space="preserve">Lengua. Primaria </w:t>
      </w:r>
      <w:r w:rsidR="008B3E26">
        <w:rPr>
          <w:sz w:val="42"/>
          <w:szCs w:val="42"/>
        </w:rPr>
        <w:t>1</w:t>
      </w:r>
    </w:p>
    <w:p w14:paraId="000E8B5A" w14:textId="77777777" w:rsidR="00457876" w:rsidRDefault="00457876" w:rsidP="00457876">
      <w:pPr>
        <w:shd w:val="clear" w:color="auto" w:fill="E1E8EC"/>
        <w:suppressAutoHyphens w:val="0"/>
        <w:ind w:right="1133"/>
      </w:pPr>
    </w:p>
    <w:p w14:paraId="4904B22B" w14:textId="77777777" w:rsidR="00457876" w:rsidRPr="004B016B" w:rsidRDefault="00457876" w:rsidP="00457876">
      <w:pPr>
        <w:shd w:val="clear" w:color="auto" w:fill="E1E8EC"/>
        <w:suppressAutoHyphens w:val="0"/>
        <w:ind w:right="1133" w:firstLine="142"/>
        <w:rPr>
          <w:sz w:val="30"/>
          <w:szCs w:val="30"/>
        </w:rPr>
      </w:pPr>
      <w:r>
        <w:rPr>
          <w:sz w:val="30"/>
          <w:szCs w:val="30"/>
        </w:rPr>
        <w:t>Primer trimestre</w:t>
      </w:r>
    </w:p>
    <w:p w14:paraId="5433F77C" w14:textId="77777777" w:rsidR="00457876" w:rsidRDefault="00457876" w:rsidP="00457876">
      <w:pPr>
        <w:shd w:val="clear" w:color="auto" w:fill="E1E8EC"/>
        <w:suppressAutoHyphens w:val="0"/>
        <w:ind w:right="1133"/>
      </w:pPr>
    </w:p>
    <w:p w14:paraId="68AA2BAF" w14:textId="3C6C6CE5" w:rsidR="00457876" w:rsidRPr="002D1C48" w:rsidRDefault="00457876" w:rsidP="00457876">
      <w:pPr>
        <w:shd w:val="clear" w:color="auto" w:fill="E1E8EC"/>
        <w:suppressAutoHyphens w:val="0"/>
        <w:ind w:right="1133" w:firstLine="142"/>
        <w:rPr>
          <w:color w:val="669FB2"/>
          <w:sz w:val="62"/>
          <w:szCs w:val="62"/>
        </w:rPr>
      </w:pPr>
      <w:r w:rsidRPr="002D1C48">
        <w:rPr>
          <w:b/>
          <w:color w:val="669FB2"/>
          <w:sz w:val="62"/>
          <w:szCs w:val="62"/>
        </w:rPr>
        <w:t xml:space="preserve">Unidad </w:t>
      </w:r>
      <w:r w:rsidR="008B3E26">
        <w:rPr>
          <w:b/>
          <w:color w:val="669FB2"/>
          <w:sz w:val="62"/>
          <w:szCs w:val="62"/>
        </w:rPr>
        <w:t>1</w:t>
      </w:r>
      <w:r w:rsidRPr="002D1C48">
        <w:rPr>
          <w:b/>
          <w:color w:val="669FB2"/>
          <w:sz w:val="62"/>
          <w:szCs w:val="62"/>
        </w:rPr>
        <w:t>.</w:t>
      </w:r>
      <w:r w:rsidRPr="002D1C48">
        <w:rPr>
          <w:color w:val="669FB2"/>
          <w:sz w:val="62"/>
          <w:szCs w:val="62"/>
        </w:rPr>
        <w:t xml:space="preserve"> </w:t>
      </w:r>
      <w:r w:rsidR="008B3E26" w:rsidRPr="00E46CF3">
        <w:rPr>
          <w:color w:val="669FB2"/>
          <w:sz w:val="62"/>
          <w:szCs w:val="62"/>
        </w:rPr>
        <w:t>Nos conocemos</w:t>
      </w:r>
    </w:p>
    <w:p w14:paraId="635AB808" w14:textId="77777777" w:rsidR="00457876" w:rsidRDefault="00457876" w:rsidP="00457876">
      <w:pPr>
        <w:shd w:val="clear" w:color="auto" w:fill="E1E8EC"/>
        <w:suppressAutoHyphens w:val="0"/>
        <w:ind w:right="1133"/>
      </w:pPr>
    </w:p>
    <w:p w14:paraId="2A52F47B" w14:textId="77777777" w:rsidR="00457876" w:rsidRDefault="00457876" w:rsidP="00457876">
      <w:pPr>
        <w:suppressAutoHyphens w:val="0"/>
      </w:pPr>
    </w:p>
    <w:p w14:paraId="4B79E9E6" w14:textId="77777777" w:rsidR="00457876" w:rsidRDefault="00457876" w:rsidP="00457876">
      <w:pPr>
        <w:suppressAutoHyphens w:val="0"/>
      </w:pPr>
    </w:p>
    <w:p w14:paraId="2A072F56" w14:textId="77777777" w:rsidR="00457876" w:rsidRDefault="00457876" w:rsidP="00457876">
      <w:pPr>
        <w:suppressAutoHyphens w:val="0"/>
      </w:pPr>
    </w:p>
    <w:p w14:paraId="70AFBBEC" w14:textId="77777777" w:rsidR="00457876" w:rsidRPr="00347F12" w:rsidRDefault="00457876" w:rsidP="00457876">
      <w:pPr>
        <w:tabs>
          <w:tab w:val="left" w:pos="9638"/>
        </w:tabs>
        <w:suppressAutoHyphens w:val="0"/>
        <w:rPr>
          <w:b/>
          <w:sz w:val="22"/>
          <w:szCs w:val="22"/>
          <w:u w:val="single"/>
        </w:rPr>
      </w:pPr>
      <w:r w:rsidRPr="00347F12">
        <w:rPr>
          <w:b/>
          <w:sz w:val="22"/>
          <w:szCs w:val="22"/>
          <w:u w:val="single"/>
        </w:rPr>
        <w:t xml:space="preserve">Temporalización </w:t>
      </w:r>
      <w:r w:rsidRPr="00347F12">
        <w:rPr>
          <w:b/>
          <w:sz w:val="22"/>
          <w:szCs w:val="22"/>
          <w:u w:val="single"/>
        </w:rPr>
        <w:tab/>
      </w:r>
    </w:p>
    <w:p w14:paraId="20C94A17" w14:textId="77777777" w:rsidR="00457876" w:rsidRDefault="00457876" w:rsidP="00457876">
      <w:pPr>
        <w:suppressAutoHyphens w:val="0"/>
      </w:pPr>
    </w:p>
    <w:p w14:paraId="652C29D9" w14:textId="0FF5F6D4" w:rsidR="00457876" w:rsidRDefault="00457876" w:rsidP="00457876">
      <w:pPr>
        <w:suppressAutoHyphens w:val="0"/>
      </w:pPr>
      <w:r>
        <w:t>N</w:t>
      </w:r>
      <w:r w:rsidR="00495080">
        <w:t>.</w:t>
      </w:r>
      <w:r>
        <w:t>º de sesiones: 10 - 12</w:t>
      </w:r>
    </w:p>
    <w:p w14:paraId="6A4E4D56" w14:textId="77777777" w:rsidR="00457876" w:rsidRDefault="00457876" w:rsidP="00457876"/>
    <w:tbl>
      <w:tblPr>
        <w:tblStyle w:val="Tablaconcuadrcula"/>
        <w:tblW w:w="0" w:type="auto"/>
        <w:jc w:val="center"/>
        <w:tblLayout w:type="fixed"/>
        <w:tblLook w:val="04A0" w:firstRow="1" w:lastRow="0" w:firstColumn="1" w:lastColumn="0" w:noHBand="0" w:noVBand="1"/>
      </w:tblPr>
      <w:tblGrid>
        <w:gridCol w:w="213"/>
        <w:gridCol w:w="213"/>
        <w:gridCol w:w="213"/>
        <w:gridCol w:w="213"/>
        <w:gridCol w:w="213"/>
        <w:gridCol w:w="213"/>
        <w:gridCol w:w="213"/>
        <w:gridCol w:w="213"/>
        <w:gridCol w:w="213"/>
        <w:gridCol w:w="213"/>
        <w:gridCol w:w="213"/>
        <w:gridCol w:w="213"/>
        <w:gridCol w:w="213"/>
        <w:gridCol w:w="213"/>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gridCol w:w="212"/>
      </w:tblGrid>
      <w:tr w:rsidR="008B3E26" w14:paraId="43AE5EB9" w14:textId="77777777" w:rsidTr="00376EF3">
        <w:trPr>
          <w:trHeight w:val="190"/>
          <w:jc w:val="center"/>
        </w:trPr>
        <w:tc>
          <w:tcPr>
            <w:tcW w:w="852" w:type="dxa"/>
            <w:gridSpan w:val="4"/>
            <w:tcBorders>
              <w:top w:val="nil"/>
              <w:left w:val="nil"/>
              <w:bottom w:val="single" w:sz="4" w:space="0" w:color="auto"/>
              <w:right w:val="nil"/>
            </w:tcBorders>
            <w:tcMar>
              <w:top w:w="0" w:type="dxa"/>
              <w:left w:w="0" w:type="dxa"/>
              <w:bottom w:w="0" w:type="dxa"/>
              <w:right w:w="0" w:type="dxa"/>
            </w:tcMar>
            <w:hideMark/>
          </w:tcPr>
          <w:p w14:paraId="7D002FFC" w14:textId="77777777" w:rsidR="008B3E26" w:rsidRDefault="008B3E26" w:rsidP="005D483D">
            <w:pPr>
              <w:jc w:val="center"/>
              <w:rPr>
                <w:b/>
                <w:szCs w:val="22"/>
                <w:lang w:eastAsia="en-US"/>
              </w:rPr>
            </w:pPr>
            <w:r>
              <w:rPr>
                <w:b/>
                <w:szCs w:val="22"/>
                <w:lang w:eastAsia="en-US"/>
              </w:rPr>
              <w:t>S</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0B3DCCB6" w14:textId="77777777" w:rsidR="008B3E26" w:rsidRDefault="008B3E26" w:rsidP="005D483D">
            <w:pPr>
              <w:jc w:val="center"/>
              <w:rPr>
                <w:b/>
                <w:szCs w:val="22"/>
                <w:lang w:eastAsia="en-US"/>
              </w:rPr>
            </w:pPr>
            <w:r>
              <w:rPr>
                <w:b/>
                <w:szCs w:val="22"/>
                <w:lang w:eastAsia="en-US"/>
              </w:rPr>
              <w:t>O</w:t>
            </w:r>
          </w:p>
        </w:tc>
        <w:tc>
          <w:tcPr>
            <w:tcW w:w="852" w:type="dxa"/>
            <w:gridSpan w:val="4"/>
            <w:tcBorders>
              <w:top w:val="nil"/>
              <w:left w:val="nil"/>
              <w:bottom w:val="single" w:sz="4" w:space="0" w:color="auto"/>
              <w:right w:val="nil"/>
            </w:tcBorders>
            <w:tcMar>
              <w:top w:w="0" w:type="dxa"/>
              <w:left w:w="0" w:type="dxa"/>
              <w:bottom w:w="0" w:type="dxa"/>
              <w:right w:w="0" w:type="dxa"/>
            </w:tcMar>
            <w:hideMark/>
          </w:tcPr>
          <w:p w14:paraId="5CE326D3" w14:textId="77777777" w:rsidR="008B3E26" w:rsidRDefault="008B3E26" w:rsidP="005D483D">
            <w:pPr>
              <w:jc w:val="center"/>
              <w:rPr>
                <w:b/>
                <w:szCs w:val="22"/>
                <w:lang w:eastAsia="en-US"/>
              </w:rPr>
            </w:pPr>
            <w:r>
              <w:rPr>
                <w:b/>
                <w:szCs w:val="22"/>
                <w:lang w:eastAsia="en-US"/>
              </w:rPr>
              <w:t>N</w:t>
            </w:r>
          </w:p>
        </w:tc>
        <w:tc>
          <w:tcPr>
            <w:tcW w:w="850" w:type="dxa"/>
            <w:gridSpan w:val="4"/>
            <w:tcBorders>
              <w:top w:val="nil"/>
              <w:left w:val="nil"/>
              <w:bottom w:val="single" w:sz="4" w:space="0" w:color="auto"/>
              <w:right w:val="nil"/>
            </w:tcBorders>
            <w:tcMar>
              <w:top w:w="0" w:type="dxa"/>
              <w:left w:w="0" w:type="dxa"/>
              <w:bottom w:w="0" w:type="dxa"/>
              <w:right w:w="0" w:type="dxa"/>
            </w:tcMar>
            <w:hideMark/>
          </w:tcPr>
          <w:p w14:paraId="11555C26" w14:textId="77777777" w:rsidR="008B3E26" w:rsidRDefault="008B3E26" w:rsidP="005D483D">
            <w:pPr>
              <w:jc w:val="center"/>
              <w:rPr>
                <w:b/>
                <w:szCs w:val="22"/>
                <w:lang w:eastAsia="en-US"/>
              </w:rPr>
            </w:pPr>
            <w:r>
              <w:rPr>
                <w:b/>
                <w:szCs w:val="22"/>
                <w:lang w:eastAsia="en-US"/>
              </w:rPr>
              <w:t>D</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12BCDC13" w14:textId="77777777" w:rsidR="008B3E26" w:rsidRDefault="008B3E26" w:rsidP="005D483D">
            <w:pPr>
              <w:jc w:val="center"/>
              <w:rPr>
                <w:b/>
                <w:szCs w:val="22"/>
                <w:lang w:eastAsia="en-US"/>
              </w:rPr>
            </w:pPr>
            <w:r>
              <w:rPr>
                <w:b/>
                <w:szCs w:val="22"/>
                <w:lang w:eastAsia="en-US"/>
              </w:rPr>
              <w:t>E</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2537634" w14:textId="77777777" w:rsidR="008B3E26" w:rsidRDefault="008B3E26" w:rsidP="005D483D">
            <w:pPr>
              <w:jc w:val="center"/>
              <w:rPr>
                <w:b/>
                <w:szCs w:val="22"/>
                <w:lang w:eastAsia="en-US"/>
              </w:rPr>
            </w:pPr>
            <w:r>
              <w:rPr>
                <w:b/>
                <w:szCs w:val="22"/>
                <w:lang w:eastAsia="en-US"/>
              </w:rPr>
              <w:t>F</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6EA96AA"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70A2AF47" w14:textId="77777777" w:rsidR="008B3E26" w:rsidRDefault="008B3E26" w:rsidP="005D483D">
            <w:pPr>
              <w:jc w:val="center"/>
              <w:rPr>
                <w:b/>
                <w:szCs w:val="22"/>
                <w:lang w:eastAsia="en-US"/>
              </w:rPr>
            </w:pPr>
            <w:r>
              <w:rPr>
                <w:b/>
                <w:szCs w:val="22"/>
                <w:lang w:eastAsia="en-US"/>
              </w:rPr>
              <w:t>A</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2C2B277D" w14:textId="77777777" w:rsidR="008B3E26" w:rsidRDefault="008B3E26" w:rsidP="005D483D">
            <w:pPr>
              <w:jc w:val="center"/>
              <w:rPr>
                <w:b/>
                <w:szCs w:val="22"/>
                <w:lang w:eastAsia="en-US"/>
              </w:rPr>
            </w:pPr>
            <w:r>
              <w:rPr>
                <w:b/>
                <w:szCs w:val="22"/>
                <w:lang w:eastAsia="en-US"/>
              </w:rPr>
              <w:t>M</w:t>
            </w:r>
          </w:p>
        </w:tc>
        <w:tc>
          <w:tcPr>
            <w:tcW w:w="848" w:type="dxa"/>
            <w:gridSpan w:val="4"/>
            <w:tcBorders>
              <w:top w:val="nil"/>
              <w:left w:val="nil"/>
              <w:bottom w:val="single" w:sz="4" w:space="0" w:color="auto"/>
              <w:right w:val="nil"/>
            </w:tcBorders>
            <w:tcMar>
              <w:top w:w="0" w:type="dxa"/>
              <w:left w:w="0" w:type="dxa"/>
              <w:bottom w:w="0" w:type="dxa"/>
              <w:right w:w="0" w:type="dxa"/>
            </w:tcMar>
            <w:hideMark/>
          </w:tcPr>
          <w:p w14:paraId="0E96A115" w14:textId="77777777" w:rsidR="008B3E26" w:rsidRDefault="008B3E26" w:rsidP="005D483D">
            <w:pPr>
              <w:jc w:val="center"/>
              <w:rPr>
                <w:b/>
                <w:szCs w:val="22"/>
                <w:lang w:eastAsia="en-US"/>
              </w:rPr>
            </w:pPr>
            <w:r>
              <w:rPr>
                <w:b/>
                <w:szCs w:val="22"/>
                <w:lang w:eastAsia="en-US"/>
              </w:rPr>
              <w:t>J</w:t>
            </w:r>
          </w:p>
        </w:tc>
      </w:tr>
      <w:tr w:rsidR="008B3E26" w14:paraId="22B95A10" w14:textId="77777777" w:rsidTr="00376EF3">
        <w:trPr>
          <w:trHeight w:val="227"/>
          <w:jc w:val="center"/>
        </w:trPr>
        <w:tc>
          <w:tcPr>
            <w:tcW w:w="213"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1374AC9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7E0EA87F"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F7B7D3"/>
            <w:tcMar>
              <w:top w:w="0" w:type="dxa"/>
              <w:left w:w="0" w:type="dxa"/>
              <w:bottom w:w="0" w:type="dxa"/>
              <w:right w:w="0" w:type="dxa"/>
            </w:tcMar>
            <w:vAlign w:val="center"/>
          </w:tcPr>
          <w:p w14:paraId="13630973"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F7B7D3"/>
            <w:tcMar>
              <w:top w:w="0" w:type="dxa"/>
              <w:left w:w="0" w:type="dxa"/>
              <w:bottom w:w="0" w:type="dxa"/>
              <w:right w:w="0" w:type="dxa"/>
            </w:tcMar>
            <w:vAlign w:val="center"/>
          </w:tcPr>
          <w:p w14:paraId="596E3740"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F7B7D3"/>
            <w:tcMar>
              <w:top w:w="0" w:type="dxa"/>
              <w:left w:w="0" w:type="dxa"/>
              <w:bottom w:w="0" w:type="dxa"/>
              <w:right w:w="0" w:type="dxa"/>
            </w:tcMar>
            <w:vAlign w:val="center"/>
          </w:tcPr>
          <w:p w14:paraId="744A6E1C"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666F1C89"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4FA6910E"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tcMar>
              <w:top w:w="0" w:type="dxa"/>
              <w:left w:w="0" w:type="dxa"/>
              <w:bottom w:w="0" w:type="dxa"/>
              <w:right w:w="0" w:type="dxa"/>
            </w:tcMar>
            <w:vAlign w:val="center"/>
          </w:tcPr>
          <w:p w14:paraId="4417A565"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5A30EF54"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225A48FA"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7CAE6207" w14:textId="77777777" w:rsidR="008B3E26" w:rsidRDefault="008B3E26" w:rsidP="005D483D">
            <w:pPr>
              <w:jc w:val="center"/>
              <w:rPr>
                <w:sz w:val="16"/>
                <w:szCs w:val="16"/>
                <w:lang w:eastAsia="en-US"/>
              </w:rPr>
            </w:pPr>
          </w:p>
        </w:tc>
        <w:tc>
          <w:tcPr>
            <w:tcW w:w="213" w:type="dxa"/>
            <w:tcBorders>
              <w:top w:val="single" w:sz="4" w:space="0" w:color="auto"/>
              <w:left w:val="nil"/>
              <w:bottom w:val="nil"/>
              <w:right w:val="single" w:sz="4" w:space="0" w:color="auto"/>
            </w:tcBorders>
            <w:shd w:val="clear" w:color="auto" w:fill="auto"/>
            <w:tcMar>
              <w:top w:w="0" w:type="dxa"/>
              <w:left w:w="0" w:type="dxa"/>
              <w:bottom w:w="0" w:type="dxa"/>
              <w:right w:w="0" w:type="dxa"/>
            </w:tcMar>
            <w:vAlign w:val="center"/>
          </w:tcPr>
          <w:p w14:paraId="48F3A41F" w14:textId="77777777" w:rsidR="008B3E26" w:rsidRDefault="008B3E26" w:rsidP="005D483D">
            <w:pPr>
              <w:jc w:val="center"/>
              <w:rPr>
                <w:sz w:val="16"/>
                <w:szCs w:val="16"/>
                <w:lang w:eastAsia="en-US"/>
              </w:rPr>
            </w:pPr>
          </w:p>
        </w:tc>
        <w:tc>
          <w:tcPr>
            <w:tcW w:w="213" w:type="dxa"/>
            <w:tcBorders>
              <w:top w:val="single" w:sz="4" w:space="0" w:color="auto"/>
              <w:left w:val="single" w:sz="4" w:space="0" w:color="auto"/>
              <w:bottom w:val="nil"/>
              <w:right w:val="nil"/>
            </w:tcBorders>
            <w:shd w:val="clear" w:color="auto" w:fill="auto"/>
            <w:tcMar>
              <w:top w:w="0" w:type="dxa"/>
              <w:left w:w="0" w:type="dxa"/>
              <w:bottom w:w="0" w:type="dxa"/>
              <w:right w:w="0" w:type="dxa"/>
            </w:tcMar>
            <w:vAlign w:val="center"/>
          </w:tcPr>
          <w:p w14:paraId="45EC2396" w14:textId="77777777" w:rsidR="008B3E26" w:rsidRDefault="008B3E26" w:rsidP="005D483D">
            <w:pPr>
              <w:jc w:val="center"/>
              <w:rPr>
                <w:sz w:val="16"/>
                <w:szCs w:val="16"/>
                <w:lang w:eastAsia="en-US"/>
              </w:rPr>
            </w:pPr>
          </w:p>
        </w:tc>
        <w:tc>
          <w:tcPr>
            <w:tcW w:w="213" w:type="dxa"/>
            <w:tcBorders>
              <w:top w:val="single" w:sz="4" w:space="0" w:color="auto"/>
              <w:left w:val="nil"/>
              <w:bottom w:val="nil"/>
              <w:right w:val="nil"/>
            </w:tcBorders>
            <w:shd w:val="clear" w:color="auto" w:fill="auto"/>
            <w:tcMar>
              <w:top w:w="0" w:type="dxa"/>
              <w:left w:w="0" w:type="dxa"/>
              <w:bottom w:w="0" w:type="dxa"/>
              <w:right w:w="0" w:type="dxa"/>
            </w:tcMar>
            <w:vAlign w:val="center"/>
          </w:tcPr>
          <w:p w14:paraId="0F1E01AB"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0D32BE3D"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6EB8D7B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shd w:val="clear" w:color="auto" w:fill="E1E8EC"/>
            <w:tcMar>
              <w:top w:w="0" w:type="dxa"/>
              <w:left w:w="0" w:type="dxa"/>
              <w:bottom w:w="0" w:type="dxa"/>
              <w:right w:w="0" w:type="dxa"/>
            </w:tcMar>
            <w:vAlign w:val="center"/>
          </w:tcPr>
          <w:p w14:paraId="4438721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7E3B9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9C007A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16F1C984"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54CC838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44DDA855"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68F8EC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C648610"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777E8A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5E245A0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339DB95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44DB5A47"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2E23275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15A819E2"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CF5A334"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2682F342"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08BAFE13"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8B1E33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B6767D0"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tcMar>
              <w:top w:w="0" w:type="dxa"/>
              <w:left w:w="0" w:type="dxa"/>
              <w:bottom w:w="0" w:type="dxa"/>
              <w:right w:w="0" w:type="dxa"/>
            </w:tcMar>
            <w:vAlign w:val="center"/>
          </w:tcPr>
          <w:p w14:paraId="3906696F" w14:textId="77777777" w:rsidR="008B3E26" w:rsidRDefault="008B3E26" w:rsidP="005D483D">
            <w:pPr>
              <w:jc w:val="center"/>
              <w:rPr>
                <w:sz w:val="16"/>
                <w:szCs w:val="16"/>
                <w:lang w:eastAsia="en-US"/>
              </w:rPr>
            </w:pPr>
          </w:p>
        </w:tc>
        <w:tc>
          <w:tcPr>
            <w:tcW w:w="212" w:type="dxa"/>
            <w:tcBorders>
              <w:top w:val="single" w:sz="4" w:space="0" w:color="auto"/>
              <w:left w:val="single" w:sz="4" w:space="0" w:color="auto"/>
              <w:bottom w:val="nil"/>
              <w:right w:val="nil"/>
            </w:tcBorders>
            <w:tcMar>
              <w:top w:w="0" w:type="dxa"/>
              <w:left w:w="0" w:type="dxa"/>
              <w:bottom w:w="0" w:type="dxa"/>
              <w:right w:w="0" w:type="dxa"/>
            </w:tcMar>
            <w:vAlign w:val="center"/>
          </w:tcPr>
          <w:p w14:paraId="46079D1E"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2D2360EA" w14:textId="77777777" w:rsidR="008B3E26" w:rsidRDefault="008B3E26" w:rsidP="005D483D">
            <w:pPr>
              <w:jc w:val="center"/>
              <w:rPr>
                <w:sz w:val="16"/>
                <w:szCs w:val="16"/>
                <w:lang w:eastAsia="en-US"/>
              </w:rPr>
            </w:pPr>
          </w:p>
        </w:tc>
        <w:tc>
          <w:tcPr>
            <w:tcW w:w="212" w:type="dxa"/>
            <w:tcBorders>
              <w:top w:val="single" w:sz="4" w:space="0" w:color="auto"/>
              <w:left w:val="nil"/>
              <w:bottom w:val="nil"/>
              <w:right w:val="nil"/>
            </w:tcBorders>
            <w:shd w:val="clear" w:color="auto" w:fill="E1E8EC"/>
            <w:tcMar>
              <w:top w:w="0" w:type="dxa"/>
              <w:left w:w="0" w:type="dxa"/>
              <w:bottom w:w="0" w:type="dxa"/>
              <w:right w:w="0" w:type="dxa"/>
            </w:tcMar>
            <w:vAlign w:val="center"/>
          </w:tcPr>
          <w:p w14:paraId="4149C2C1" w14:textId="77777777" w:rsidR="008B3E26" w:rsidRDefault="008B3E26" w:rsidP="005D483D">
            <w:pPr>
              <w:jc w:val="center"/>
              <w:rPr>
                <w:sz w:val="16"/>
                <w:szCs w:val="16"/>
                <w:lang w:eastAsia="en-US"/>
              </w:rPr>
            </w:pPr>
          </w:p>
        </w:tc>
        <w:tc>
          <w:tcPr>
            <w:tcW w:w="212" w:type="dxa"/>
            <w:tcBorders>
              <w:top w:val="single" w:sz="4" w:space="0" w:color="auto"/>
              <w:left w:val="nil"/>
              <w:bottom w:val="nil"/>
              <w:right w:val="single" w:sz="4" w:space="0" w:color="auto"/>
            </w:tcBorders>
            <w:shd w:val="clear" w:color="auto" w:fill="E1E8EC"/>
            <w:tcMar>
              <w:top w:w="0" w:type="dxa"/>
              <w:left w:w="0" w:type="dxa"/>
              <w:bottom w:w="0" w:type="dxa"/>
              <w:right w:w="0" w:type="dxa"/>
            </w:tcMar>
            <w:vAlign w:val="center"/>
          </w:tcPr>
          <w:p w14:paraId="45C14679" w14:textId="77777777" w:rsidR="008B3E26" w:rsidRDefault="008B3E26" w:rsidP="005D483D">
            <w:pPr>
              <w:jc w:val="center"/>
              <w:rPr>
                <w:sz w:val="16"/>
                <w:szCs w:val="16"/>
                <w:lang w:eastAsia="en-US"/>
              </w:rPr>
            </w:pPr>
          </w:p>
        </w:tc>
      </w:tr>
      <w:tr w:rsidR="008B3E26" w14:paraId="3E155D43" w14:textId="77777777" w:rsidTr="00376EF3">
        <w:trPr>
          <w:trHeight w:val="170"/>
          <w:jc w:val="center"/>
        </w:trPr>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3BC0E3F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1F55D01"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CFDE200"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62D416E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F7B7D3"/>
            <w:tcMar>
              <w:top w:w="0" w:type="dxa"/>
              <w:left w:w="0" w:type="dxa"/>
              <w:bottom w:w="0" w:type="dxa"/>
              <w:right w:w="0" w:type="dxa"/>
            </w:tcMar>
            <w:vAlign w:val="center"/>
          </w:tcPr>
          <w:p w14:paraId="7D7F945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26A306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5ECEFFB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635AADC"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3E8926A"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5C45B3D7"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91115F2"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83D2C3"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1F394168" w14:textId="77777777" w:rsidR="008B3E26" w:rsidRDefault="008B3E26" w:rsidP="005D483D">
            <w:pPr>
              <w:jc w:val="center"/>
              <w:rPr>
                <w:sz w:val="10"/>
                <w:szCs w:val="10"/>
                <w:lang w:eastAsia="en-US"/>
              </w:rPr>
            </w:pPr>
          </w:p>
        </w:tc>
        <w:tc>
          <w:tcPr>
            <w:tcW w:w="213" w:type="dxa"/>
            <w:tcBorders>
              <w:top w:val="nil"/>
              <w:left w:val="single" w:sz="4" w:space="0" w:color="auto"/>
              <w:bottom w:val="single" w:sz="4" w:space="0" w:color="auto"/>
              <w:right w:val="single" w:sz="4" w:space="0" w:color="auto"/>
            </w:tcBorders>
            <w:shd w:val="clear" w:color="auto" w:fill="auto"/>
            <w:tcMar>
              <w:top w:w="0" w:type="dxa"/>
              <w:left w:w="0" w:type="dxa"/>
              <w:bottom w:w="0" w:type="dxa"/>
              <w:right w:w="0" w:type="dxa"/>
            </w:tcMar>
            <w:vAlign w:val="center"/>
          </w:tcPr>
          <w:p w14:paraId="728EFFF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72FE374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1D9BF14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283A06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ACB1E9"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1231F71D"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1E1D83F"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031B20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D87281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519856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3F1E5BE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AB7ED28"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1DB44"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115A156"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5DB2D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475BEA3"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41F687A"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23F7F480"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7A6BA6B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EE7C0FB"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6BE3127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0147F1F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01A541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18DB82"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tcMar>
              <w:top w:w="0" w:type="dxa"/>
              <w:left w:w="0" w:type="dxa"/>
              <w:bottom w:w="0" w:type="dxa"/>
              <w:right w:w="0" w:type="dxa"/>
            </w:tcMar>
            <w:vAlign w:val="center"/>
          </w:tcPr>
          <w:p w14:paraId="4DA9F7C5"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C932FD7" w14:textId="77777777" w:rsidR="008B3E26" w:rsidRDefault="008B3E26" w:rsidP="005D483D">
            <w:pPr>
              <w:jc w:val="center"/>
              <w:rPr>
                <w:sz w:val="10"/>
                <w:szCs w:val="10"/>
                <w:lang w:eastAsia="en-US"/>
              </w:rPr>
            </w:pPr>
          </w:p>
        </w:tc>
        <w:tc>
          <w:tcPr>
            <w:tcW w:w="212" w:type="dxa"/>
            <w:tcBorders>
              <w:top w:val="nil"/>
              <w:left w:val="single" w:sz="4" w:space="0" w:color="auto"/>
              <w:bottom w:val="single" w:sz="4" w:space="0" w:color="auto"/>
              <w:right w:val="single" w:sz="4" w:space="0" w:color="auto"/>
            </w:tcBorders>
            <w:shd w:val="clear" w:color="auto" w:fill="E1E8EC"/>
            <w:tcMar>
              <w:top w:w="0" w:type="dxa"/>
              <w:left w:w="0" w:type="dxa"/>
              <w:bottom w:w="0" w:type="dxa"/>
              <w:right w:w="0" w:type="dxa"/>
            </w:tcMar>
            <w:vAlign w:val="center"/>
          </w:tcPr>
          <w:p w14:paraId="059EF478" w14:textId="77777777" w:rsidR="008B3E26" w:rsidRDefault="008B3E26" w:rsidP="005D483D">
            <w:pPr>
              <w:jc w:val="center"/>
              <w:rPr>
                <w:sz w:val="10"/>
                <w:szCs w:val="10"/>
                <w:lang w:eastAsia="en-US"/>
              </w:rPr>
            </w:pPr>
          </w:p>
        </w:tc>
      </w:tr>
      <w:tr w:rsidR="008B3E26" w14:paraId="4C56B915" w14:textId="77777777" w:rsidTr="00376EF3">
        <w:trPr>
          <w:trHeight w:val="40"/>
          <w:jc w:val="center"/>
        </w:trPr>
        <w:tc>
          <w:tcPr>
            <w:tcW w:w="213" w:type="dxa"/>
            <w:tcBorders>
              <w:top w:val="single" w:sz="4" w:space="0" w:color="auto"/>
              <w:left w:val="nil"/>
              <w:bottom w:val="nil"/>
              <w:right w:val="nil"/>
            </w:tcBorders>
            <w:tcMar>
              <w:top w:w="0" w:type="dxa"/>
              <w:left w:w="0" w:type="dxa"/>
              <w:bottom w:w="0" w:type="dxa"/>
              <w:right w:w="0" w:type="dxa"/>
            </w:tcMar>
            <w:vAlign w:val="center"/>
          </w:tcPr>
          <w:p w14:paraId="54A7999F" w14:textId="77777777" w:rsidR="008B3E26" w:rsidRDefault="008B3E26" w:rsidP="005D483D">
            <w:pPr>
              <w:jc w:val="center"/>
              <w:rPr>
                <w:sz w:val="4"/>
                <w:szCs w:val="4"/>
                <w:lang w:eastAsia="en-US"/>
              </w:rPr>
            </w:pPr>
          </w:p>
        </w:tc>
        <w:tc>
          <w:tcPr>
            <w:tcW w:w="213" w:type="dxa"/>
            <w:tcBorders>
              <w:top w:val="single" w:sz="4" w:space="0" w:color="auto"/>
              <w:left w:val="nil"/>
              <w:bottom w:val="nil"/>
              <w:right w:val="nil"/>
            </w:tcBorders>
            <w:tcMar>
              <w:top w:w="0" w:type="dxa"/>
              <w:left w:w="0" w:type="dxa"/>
              <w:bottom w:w="0" w:type="dxa"/>
              <w:right w:w="0" w:type="dxa"/>
            </w:tcMar>
            <w:vAlign w:val="center"/>
          </w:tcPr>
          <w:p w14:paraId="3CBD512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5DE868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DBC895"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EAA9FF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2C6DA02"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51A66980"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82A2731"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42E7EE3"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C67627"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6AF65AD"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1DC577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46438" w14:textId="77777777" w:rsidR="008B3E26" w:rsidRDefault="008B3E26" w:rsidP="005D483D">
            <w:pPr>
              <w:jc w:val="center"/>
              <w:rPr>
                <w:sz w:val="4"/>
                <w:szCs w:val="4"/>
                <w:lang w:eastAsia="en-US"/>
              </w:rPr>
            </w:pPr>
          </w:p>
        </w:tc>
        <w:tc>
          <w:tcPr>
            <w:tcW w:w="213"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255991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8DE5AD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5014B8"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C37A12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D2EF60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A0D9E9"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D48D0C"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B33D13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7DECF16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5F5195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6DAD9D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4E37A13"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15CEFF8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12C87C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46097B5"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8A8D51E"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004BB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0AC9574"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7EE53F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D18EA60"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4FE43A11"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01948C2D"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3AD24056"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2EFB009B" w14:textId="77777777" w:rsidR="008B3E26" w:rsidRDefault="008B3E26" w:rsidP="005D483D">
            <w:pPr>
              <w:jc w:val="center"/>
              <w:rPr>
                <w:sz w:val="4"/>
                <w:szCs w:val="4"/>
                <w:lang w:eastAsia="en-US"/>
              </w:rPr>
            </w:pPr>
          </w:p>
        </w:tc>
        <w:tc>
          <w:tcPr>
            <w:tcW w:w="212" w:type="dxa"/>
            <w:tcBorders>
              <w:top w:val="single" w:sz="4" w:space="0" w:color="auto"/>
              <w:left w:val="nil"/>
              <w:bottom w:val="single" w:sz="8" w:space="0" w:color="FFFFFF" w:themeColor="background1"/>
              <w:right w:val="nil"/>
            </w:tcBorders>
            <w:tcMar>
              <w:top w:w="0" w:type="dxa"/>
              <w:left w:w="0" w:type="dxa"/>
              <w:bottom w:w="0" w:type="dxa"/>
              <w:right w:w="0" w:type="dxa"/>
            </w:tcMar>
            <w:vAlign w:val="center"/>
          </w:tcPr>
          <w:p w14:paraId="6E5305AF"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020E0071" w14:textId="77777777" w:rsidR="008B3E26" w:rsidRDefault="008B3E26" w:rsidP="005D483D">
            <w:pPr>
              <w:jc w:val="center"/>
              <w:rPr>
                <w:sz w:val="4"/>
                <w:szCs w:val="4"/>
                <w:lang w:eastAsia="en-US"/>
              </w:rPr>
            </w:pPr>
          </w:p>
        </w:tc>
        <w:tc>
          <w:tcPr>
            <w:tcW w:w="212" w:type="dxa"/>
            <w:tcBorders>
              <w:top w:val="single" w:sz="4" w:space="0" w:color="auto"/>
              <w:left w:val="nil"/>
              <w:bottom w:val="nil"/>
              <w:right w:val="nil"/>
            </w:tcBorders>
            <w:tcMar>
              <w:top w:w="0" w:type="dxa"/>
              <w:left w:w="0" w:type="dxa"/>
              <w:bottom w:w="0" w:type="dxa"/>
              <w:right w:w="0" w:type="dxa"/>
            </w:tcMar>
            <w:vAlign w:val="center"/>
          </w:tcPr>
          <w:p w14:paraId="6E3397E2" w14:textId="77777777" w:rsidR="008B3E26" w:rsidRDefault="008B3E26" w:rsidP="005D483D">
            <w:pPr>
              <w:jc w:val="center"/>
              <w:rPr>
                <w:sz w:val="4"/>
                <w:szCs w:val="4"/>
                <w:lang w:eastAsia="en-US"/>
              </w:rPr>
            </w:pPr>
          </w:p>
        </w:tc>
      </w:tr>
      <w:tr w:rsidR="008B3E26" w14:paraId="00D27968" w14:textId="77777777" w:rsidTr="00376EF3">
        <w:trPr>
          <w:trHeight w:val="227"/>
          <w:jc w:val="center"/>
        </w:trPr>
        <w:tc>
          <w:tcPr>
            <w:tcW w:w="213" w:type="dxa"/>
            <w:tcBorders>
              <w:top w:val="nil"/>
              <w:left w:val="nil"/>
              <w:bottom w:val="nil"/>
              <w:right w:val="nil"/>
            </w:tcBorders>
            <w:tcMar>
              <w:top w:w="0" w:type="dxa"/>
              <w:left w:w="0" w:type="dxa"/>
              <w:bottom w:w="0" w:type="dxa"/>
              <w:right w:w="0" w:type="dxa"/>
            </w:tcMar>
            <w:vAlign w:val="center"/>
          </w:tcPr>
          <w:p w14:paraId="36072E79" w14:textId="77777777" w:rsidR="008B3E26" w:rsidRDefault="008B3E26" w:rsidP="005D483D">
            <w:pPr>
              <w:jc w:val="center"/>
              <w:rPr>
                <w:sz w:val="16"/>
                <w:szCs w:val="16"/>
                <w:lang w:eastAsia="en-US"/>
              </w:rPr>
            </w:pPr>
          </w:p>
        </w:tc>
        <w:tc>
          <w:tcPr>
            <w:tcW w:w="213" w:type="dxa"/>
            <w:tcBorders>
              <w:top w:val="nil"/>
              <w:left w:val="nil"/>
              <w:bottom w:val="nil"/>
              <w:right w:val="single" w:sz="8" w:space="0" w:color="FFFFFF" w:themeColor="background1"/>
            </w:tcBorders>
            <w:tcMar>
              <w:top w:w="0" w:type="dxa"/>
              <w:left w:w="0" w:type="dxa"/>
              <w:bottom w:w="0" w:type="dxa"/>
              <w:right w:w="0" w:type="dxa"/>
            </w:tcMar>
            <w:vAlign w:val="center"/>
          </w:tcPr>
          <w:p w14:paraId="4C8EBB9C" w14:textId="77777777" w:rsidR="008B3E26" w:rsidRDefault="008B3E26" w:rsidP="005D483D">
            <w:pPr>
              <w:jc w:val="center"/>
              <w:rPr>
                <w:sz w:val="16"/>
                <w:szCs w:val="16"/>
                <w:lang w:eastAsia="en-US"/>
              </w:rPr>
            </w:pPr>
          </w:p>
        </w:tc>
        <w:tc>
          <w:tcPr>
            <w:tcW w:w="2556" w:type="dxa"/>
            <w:gridSpan w:val="12"/>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AC03FD8"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Primer trimestre</w:t>
            </w:r>
          </w:p>
        </w:tc>
        <w:tc>
          <w:tcPr>
            <w:tcW w:w="2756" w:type="dxa"/>
            <w:gridSpan w:val="13"/>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5C5DF1B9"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Segundo trimestre</w:t>
            </w:r>
          </w:p>
        </w:tc>
        <w:tc>
          <w:tcPr>
            <w:tcW w:w="2332" w:type="dxa"/>
            <w:gridSpan w:val="11"/>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669FB2"/>
            <w:tcMar>
              <w:top w:w="0" w:type="dxa"/>
              <w:left w:w="0" w:type="dxa"/>
              <w:bottom w:w="0" w:type="dxa"/>
              <w:right w:w="0" w:type="dxa"/>
            </w:tcMar>
            <w:vAlign w:val="center"/>
            <w:hideMark/>
          </w:tcPr>
          <w:p w14:paraId="1B0F1F26" w14:textId="77777777" w:rsidR="008B3E26" w:rsidRDefault="008B3E26" w:rsidP="005D483D">
            <w:pPr>
              <w:jc w:val="center"/>
              <w:rPr>
                <w:b/>
                <w:color w:val="FFFFFF" w:themeColor="background1"/>
                <w:sz w:val="18"/>
                <w:szCs w:val="18"/>
                <w:lang w:eastAsia="en-US"/>
              </w:rPr>
            </w:pPr>
            <w:r>
              <w:rPr>
                <w:b/>
                <w:color w:val="FFFFFF" w:themeColor="background1"/>
                <w:sz w:val="18"/>
                <w:szCs w:val="18"/>
                <w:lang w:eastAsia="en-US"/>
              </w:rPr>
              <w:t>Tercer trimestre</w:t>
            </w:r>
          </w:p>
        </w:tc>
        <w:tc>
          <w:tcPr>
            <w:tcW w:w="212" w:type="dxa"/>
            <w:tcBorders>
              <w:top w:val="nil"/>
              <w:left w:val="single" w:sz="8" w:space="0" w:color="FFFFFF" w:themeColor="background1"/>
              <w:bottom w:val="nil"/>
              <w:right w:val="nil"/>
            </w:tcBorders>
            <w:tcMar>
              <w:top w:w="0" w:type="dxa"/>
              <w:left w:w="0" w:type="dxa"/>
              <w:bottom w:w="0" w:type="dxa"/>
              <w:right w:w="0" w:type="dxa"/>
            </w:tcMar>
            <w:vAlign w:val="center"/>
          </w:tcPr>
          <w:p w14:paraId="2E2ABF96" w14:textId="77777777" w:rsidR="008B3E26" w:rsidRDefault="008B3E26" w:rsidP="005D483D">
            <w:pPr>
              <w:jc w:val="center"/>
              <w:rPr>
                <w:sz w:val="16"/>
                <w:szCs w:val="16"/>
                <w:lang w:eastAsia="en-US"/>
              </w:rPr>
            </w:pPr>
          </w:p>
        </w:tc>
        <w:tc>
          <w:tcPr>
            <w:tcW w:w="212" w:type="dxa"/>
            <w:tcBorders>
              <w:top w:val="nil"/>
              <w:left w:val="nil"/>
              <w:bottom w:val="nil"/>
              <w:right w:val="nil"/>
            </w:tcBorders>
            <w:tcMar>
              <w:top w:w="0" w:type="dxa"/>
              <w:left w:w="0" w:type="dxa"/>
              <w:bottom w:w="0" w:type="dxa"/>
              <w:right w:w="0" w:type="dxa"/>
            </w:tcMar>
            <w:vAlign w:val="center"/>
          </w:tcPr>
          <w:p w14:paraId="39049B9C" w14:textId="77777777" w:rsidR="008B3E26" w:rsidRDefault="008B3E26" w:rsidP="005D483D">
            <w:pPr>
              <w:jc w:val="center"/>
              <w:rPr>
                <w:sz w:val="16"/>
                <w:szCs w:val="16"/>
                <w:lang w:eastAsia="en-US"/>
              </w:rPr>
            </w:pPr>
          </w:p>
        </w:tc>
      </w:tr>
    </w:tbl>
    <w:p w14:paraId="08B4A945" w14:textId="77777777" w:rsidR="00457876" w:rsidRPr="00376EF3" w:rsidRDefault="00457876" w:rsidP="00457876">
      <w:pPr>
        <w:tabs>
          <w:tab w:val="left" w:pos="9638"/>
        </w:tabs>
        <w:suppressAutoHyphens w:val="0"/>
        <w:rPr>
          <w:sz w:val="22"/>
          <w:szCs w:val="22"/>
          <w:u w:val="single"/>
        </w:rPr>
      </w:pPr>
    </w:p>
    <w:p w14:paraId="54B437DC" w14:textId="77777777" w:rsidR="00E46CF3" w:rsidRPr="00376EF3" w:rsidRDefault="00E46CF3" w:rsidP="00457876">
      <w:pPr>
        <w:tabs>
          <w:tab w:val="left" w:pos="9638"/>
        </w:tabs>
        <w:suppressAutoHyphens w:val="0"/>
        <w:rPr>
          <w:sz w:val="22"/>
          <w:szCs w:val="22"/>
          <w:u w:val="single"/>
        </w:rPr>
      </w:pPr>
    </w:p>
    <w:p w14:paraId="15CE80EE" w14:textId="02CC7B50" w:rsidR="00457876" w:rsidRPr="00347F12" w:rsidRDefault="00376EF3" w:rsidP="00457876">
      <w:pPr>
        <w:tabs>
          <w:tab w:val="left" w:pos="9638"/>
        </w:tabs>
        <w:suppressAutoHyphens w:val="0"/>
        <w:rPr>
          <w:b/>
          <w:sz w:val="22"/>
          <w:szCs w:val="22"/>
          <w:u w:val="single"/>
        </w:rPr>
      </w:pPr>
      <w:r>
        <w:rPr>
          <w:b/>
          <w:sz w:val="22"/>
          <w:szCs w:val="22"/>
          <w:u w:val="single"/>
        </w:rPr>
        <w:t>Descripción/</w:t>
      </w:r>
      <w:r w:rsidR="00457876" w:rsidRPr="00347F12">
        <w:rPr>
          <w:b/>
          <w:sz w:val="22"/>
          <w:szCs w:val="22"/>
          <w:u w:val="single"/>
        </w:rPr>
        <w:t xml:space="preserve">Justificación </w:t>
      </w:r>
      <w:r w:rsidR="00457876" w:rsidRPr="00347F12">
        <w:rPr>
          <w:b/>
          <w:sz w:val="22"/>
          <w:szCs w:val="22"/>
          <w:u w:val="single"/>
        </w:rPr>
        <w:tab/>
      </w:r>
    </w:p>
    <w:p w14:paraId="2E34DB2A" w14:textId="77777777" w:rsidR="00457876" w:rsidRDefault="00457876" w:rsidP="00457876">
      <w:pPr>
        <w:suppressAutoHyphens w:val="0"/>
      </w:pPr>
    </w:p>
    <w:p w14:paraId="3DED52CC" w14:textId="77777777" w:rsidR="007C27BD" w:rsidRPr="007C27BD" w:rsidRDefault="007C27BD" w:rsidP="00300EF0">
      <w:pPr>
        <w:suppressAutoHyphens w:val="0"/>
        <w:spacing w:after="60"/>
        <w:jc w:val="both"/>
        <w:rPr>
          <w:spacing w:val="-4"/>
          <w:sz w:val="22"/>
          <w:szCs w:val="22"/>
        </w:rPr>
      </w:pPr>
      <w:r w:rsidRPr="007C27BD">
        <w:rPr>
          <w:spacing w:val="-4"/>
          <w:sz w:val="22"/>
          <w:szCs w:val="22"/>
        </w:rPr>
        <w:t>La enseñanza del área de Lengua Castellana y Literatura en la etapa de Educación Primaria tiene como objetivo el desarrollo de la competencia comunicativa del alumnado, entendida en todas sus vertientes: pragmática, lingüística, sociolingüística y literaria. Debe también aportarle las herramientas y los conocimientos necesarios para desenvolverse satisfactoriamente en cualquier situación comunicativa de la vida familiar, social y académica. Esos conocimientos son los que articulan los procesos de comprensión y expresión oral, por un lado, y de comprensión y expresión escrita, por otro. La estructuración del pensamiento del ser humano se realiza a través del lenguaje, de ahí que esa capacidad de comprender y de expresarse sea el mejor y el más eficaz instrumento de aprendizaje.</w:t>
      </w:r>
    </w:p>
    <w:p w14:paraId="548E2A2F" w14:textId="7AA90864" w:rsidR="007C27BD" w:rsidRPr="007C27BD" w:rsidRDefault="007C27BD" w:rsidP="00300EF0">
      <w:pPr>
        <w:suppressAutoHyphens w:val="0"/>
        <w:spacing w:after="60"/>
        <w:jc w:val="both"/>
        <w:rPr>
          <w:spacing w:val="-4"/>
          <w:sz w:val="22"/>
          <w:szCs w:val="22"/>
        </w:rPr>
      </w:pPr>
      <w:r w:rsidRPr="007C27BD">
        <w:rPr>
          <w:spacing w:val="-4"/>
          <w:sz w:val="22"/>
          <w:szCs w:val="22"/>
        </w:rPr>
        <w:t xml:space="preserve">La finalidad de la reflexión lingüística es el conocimiento progresivo de la propia lengua, que se produce cuando el alumno </w:t>
      </w:r>
      <w:r w:rsidR="00300EF0">
        <w:rPr>
          <w:spacing w:val="-4"/>
          <w:sz w:val="22"/>
          <w:szCs w:val="22"/>
        </w:rPr>
        <w:t>o</w:t>
      </w:r>
      <w:r w:rsidRPr="007C27BD">
        <w:rPr>
          <w:spacing w:val="-4"/>
          <w:sz w:val="22"/>
          <w:szCs w:val="22"/>
        </w:rPr>
        <w:t xml:space="preserve"> la alumna percibe el uso de diferentes formas lingüísticas para diversas funciones, y cuando analiza sus propias producciones y las de los que le rodean para comprenderlas, evaluarlas y, en su caso, corregirlas. </w:t>
      </w:r>
    </w:p>
    <w:p w14:paraId="6CF53140" w14:textId="77777777" w:rsidR="007C27BD" w:rsidRPr="007C27BD" w:rsidRDefault="007C27BD" w:rsidP="00300EF0">
      <w:pPr>
        <w:suppressAutoHyphens w:val="0"/>
        <w:spacing w:after="60"/>
        <w:jc w:val="both"/>
        <w:rPr>
          <w:spacing w:val="-4"/>
          <w:sz w:val="22"/>
          <w:szCs w:val="22"/>
        </w:rPr>
      </w:pPr>
      <w:r w:rsidRPr="007C27BD">
        <w:rPr>
          <w:spacing w:val="-4"/>
          <w:sz w:val="22"/>
          <w:szCs w:val="22"/>
        </w:rPr>
        <w:t xml:space="preserve">El marcado enfoque comunicativo de esta unidad, al igual que ocurrirá en las unidades que le siguen, tiene por objetivo último el desarrollo de las destrezas básicas en el uso de la lengua (escuchar, hablar, leer y escribir) de forma integrada. La adquisición de estas destrezas comunicativas se logra a través de la exposición del alumnado a las más diversas tipologías textuales, tanto orales como escritas, y a la reflexión sobre ellas. </w:t>
      </w:r>
    </w:p>
    <w:p w14:paraId="156F5ED6" w14:textId="77777777" w:rsidR="007C27BD" w:rsidRPr="007C27BD" w:rsidRDefault="007C27BD" w:rsidP="00300EF0">
      <w:pPr>
        <w:suppressAutoHyphens w:val="0"/>
        <w:spacing w:after="60"/>
        <w:jc w:val="both"/>
        <w:rPr>
          <w:spacing w:val="-4"/>
          <w:sz w:val="22"/>
          <w:szCs w:val="22"/>
        </w:rPr>
      </w:pPr>
      <w:r w:rsidRPr="007C27BD">
        <w:rPr>
          <w:spacing w:val="-4"/>
          <w:sz w:val="22"/>
          <w:szCs w:val="22"/>
        </w:rPr>
        <w:t xml:space="preserve">Esta primera unidad coincide con el inicio del curso escolar y el comienzo de una etapa nueva educativa, la Educación Primaria. Por ello, el centro de interés girará en torno al primer día de colegio, un momento de reencuentros, de presentaciones y de emociones asociado con numerosos cambios ante los cuales niños y niñas suelen mostrarse expectantes. La </w:t>
      </w:r>
      <w:r w:rsidRPr="007C27BD">
        <w:rPr>
          <w:b/>
          <w:spacing w:val="-4"/>
          <w:sz w:val="22"/>
          <w:szCs w:val="22"/>
        </w:rPr>
        <w:t>página de apertura</w:t>
      </w:r>
      <w:r w:rsidRPr="007C27BD">
        <w:rPr>
          <w:spacing w:val="-4"/>
          <w:sz w:val="22"/>
          <w:szCs w:val="22"/>
        </w:rPr>
        <w:t xml:space="preserve"> estructura un primer trabajo de observación y expresión oral, mientras que en la segunda página se presenta el reto desde su mismo diseño: una carretera que evoca el camino que necesariamente debemos recorrer para lograr nuestro objetivo, que consiste en este caso en la decoración de la puerta del aula y, más allá de esta tarea concreta, en escribir nuestro nombre junto a nuestra fotografía e irnos conociendo así un poco mejor.</w:t>
      </w:r>
    </w:p>
    <w:p w14:paraId="6C95F182" w14:textId="77777777" w:rsidR="007C27BD" w:rsidRPr="007C27BD" w:rsidRDefault="007C27BD" w:rsidP="00300EF0">
      <w:pPr>
        <w:suppressAutoHyphens w:val="0"/>
        <w:spacing w:after="60"/>
        <w:jc w:val="both"/>
        <w:rPr>
          <w:spacing w:val="-4"/>
          <w:sz w:val="22"/>
          <w:szCs w:val="22"/>
        </w:rPr>
      </w:pPr>
      <w:r w:rsidRPr="007C27BD">
        <w:rPr>
          <w:spacing w:val="-4"/>
          <w:sz w:val="22"/>
          <w:szCs w:val="22"/>
        </w:rPr>
        <w:t xml:space="preserve">El trabajo con la comprensión y expresión oral se inicia con la doble página </w:t>
      </w:r>
      <w:r w:rsidRPr="007C27BD">
        <w:rPr>
          <w:b/>
          <w:spacing w:val="-4"/>
          <w:sz w:val="22"/>
          <w:szCs w:val="22"/>
        </w:rPr>
        <w:t>«Escucho y hablo»,</w:t>
      </w:r>
      <w:r w:rsidRPr="007C27BD">
        <w:rPr>
          <w:spacing w:val="-4"/>
          <w:sz w:val="22"/>
          <w:szCs w:val="22"/>
        </w:rPr>
        <w:t xml:space="preserve"> que profundiza en el contexto general de la unidad pues, a partir de una locución en la que participan una </w:t>
      </w:r>
      <w:r w:rsidRPr="007C27BD">
        <w:rPr>
          <w:spacing w:val="-4"/>
          <w:sz w:val="22"/>
          <w:szCs w:val="22"/>
        </w:rPr>
        <w:lastRenderedPageBreak/>
        <w:t xml:space="preserve">maestra y varios niños y niñas reencontrándose o conociéndose en este primer día de curso, el alumnado profundizará en el léxico escolar y en la utilización de las fórmulas de cortesía básicas. </w:t>
      </w:r>
    </w:p>
    <w:p w14:paraId="4F5F0A27" w14:textId="77777777" w:rsidR="007C27BD" w:rsidRPr="007C27BD" w:rsidRDefault="007C27BD" w:rsidP="00300EF0">
      <w:pPr>
        <w:suppressAutoHyphens w:val="0"/>
        <w:spacing w:after="60"/>
        <w:jc w:val="both"/>
        <w:rPr>
          <w:spacing w:val="-4"/>
          <w:sz w:val="22"/>
          <w:szCs w:val="22"/>
        </w:rPr>
      </w:pPr>
      <w:r w:rsidRPr="007C27BD">
        <w:rPr>
          <w:spacing w:val="-4"/>
          <w:sz w:val="22"/>
          <w:szCs w:val="22"/>
        </w:rPr>
        <w:t xml:space="preserve">El método de </w:t>
      </w:r>
      <w:r w:rsidRPr="007C27BD">
        <w:rPr>
          <w:b/>
          <w:spacing w:val="-4"/>
          <w:sz w:val="22"/>
          <w:szCs w:val="22"/>
        </w:rPr>
        <w:t>lectoescritura</w:t>
      </w:r>
      <w:r w:rsidRPr="007C27BD">
        <w:rPr>
          <w:spacing w:val="-4"/>
          <w:sz w:val="22"/>
          <w:szCs w:val="22"/>
        </w:rPr>
        <w:t xml:space="preserve"> que se empleará a lo largo del curso tendrá un carácter mixto, pues combina tanto modelos analíticos como sintéticos. Desde esta primera unidad nos iniciaremos en la identificación de las unidades sonoras de la lengua hablada, un proceso indispensable para el desarrollo de la conciencia fonológica, así como para el descubrimiento del principio alfabético de la lengua escrita. Comenzaremos aquí con las cinco vocales y las consonantes </w:t>
      </w:r>
      <w:r w:rsidRPr="007C27BD">
        <w:rPr>
          <w:i/>
          <w:spacing w:val="-4"/>
          <w:sz w:val="22"/>
          <w:szCs w:val="22"/>
        </w:rPr>
        <w:t>l, m, s, p</w:t>
      </w:r>
      <w:r w:rsidRPr="007C27BD">
        <w:rPr>
          <w:spacing w:val="-4"/>
          <w:sz w:val="22"/>
          <w:szCs w:val="22"/>
        </w:rPr>
        <w:t xml:space="preserve"> y la letra </w:t>
      </w:r>
      <w:r w:rsidRPr="007C27BD">
        <w:rPr>
          <w:i/>
          <w:spacing w:val="-4"/>
          <w:sz w:val="22"/>
          <w:szCs w:val="22"/>
        </w:rPr>
        <w:t xml:space="preserve">y </w:t>
      </w:r>
      <w:r w:rsidRPr="007C27BD">
        <w:rPr>
          <w:spacing w:val="-4"/>
          <w:sz w:val="22"/>
          <w:szCs w:val="22"/>
        </w:rPr>
        <w:t xml:space="preserve">representando el sonido vocálico. </w:t>
      </w:r>
    </w:p>
    <w:p w14:paraId="0C1552D0" w14:textId="285D2C2E" w:rsidR="007C27BD" w:rsidRPr="007C27BD" w:rsidRDefault="007C27BD" w:rsidP="00300EF0">
      <w:pPr>
        <w:suppressAutoHyphens w:val="0"/>
        <w:spacing w:after="60"/>
        <w:jc w:val="both"/>
        <w:rPr>
          <w:spacing w:val="-4"/>
          <w:sz w:val="22"/>
          <w:szCs w:val="22"/>
        </w:rPr>
      </w:pPr>
      <w:r w:rsidRPr="007C27BD">
        <w:rPr>
          <w:spacing w:val="-4"/>
          <w:sz w:val="22"/>
          <w:szCs w:val="22"/>
        </w:rPr>
        <w:t>Seguiremos siempre una estudiada presentación de los contenidos de lectoescritura, desde la letra aislada hasta la letra en el contexto de</w:t>
      </w:r>
      <w:r w:rsidR="00300EF0">
        <w:rPr>
          <w:spacing w:val="-4"/>
          <w:sz w:val="22"/>
          <w:szCs w:val="22"/>
        </w:rPr>
        <w:t xml:space="preserve"> la sílaba,</w:t>
      </w:r>
      <w:r w:rsidRPr="007C27BD">
        <w:rPr>
          <w:spacing w:val="-4"/>
          <w:sz w:val="22"/>
          <w:szCs w:val="22"/>
        </w:rPr>
        <w:t xml:space="preserve"> la palabra y la oración. Además, se lleva a cabo un acercamiento intuitivo y muy sencillo a los conceptos gramaticales de letra y artículo determinado; al concepto léxico de onomatopeya, y al uso de la mayúscula en la escritura de los nombres propios en cuanto a contenido ortográfico se refiere.</w:t>
      </w:r>
    </w:p>
    <w:p w14:paraId="2916A478" w14:textId="1B43830A" w:rsidR="007C27BD" w:rsidRPr="007C27BD" w:rsidRDefault="007C27BD" w:rsidP="00300EF0">
      <w:pPr>
        <w:suppressAutoHyphens w:val="0"/>
        <w:spacing w:after="60"/>
        <w:jc w:val="both"/>
        <w:rPr>
          <w:spacing w:val="-4"/>
          <w:sz w:val="22"/>
          <w:szCs w:val="22"/>
        </w:rPr>
      </w:pPr>
      <w:r w:rsidRPr="007C27BD">
        <w:rPr>
          <w:spacing w:val="-4"/>
          <w:sz w:val="22"/>
          <w:szCs w:val="22"/>
        </w:rPr>
        <w:t xml:space="preserve">El apartado </w:t>
      </w:r>
      <w:r w:rsidRPr="007C27BD">
        <w:rPr>
          <w:b/>
          <w:spacing w:val="-4"/>
          <w:sz w:val="22"/>
          <w:szCs w:val="22"/>
        </w:rPr>
        <w:t>«Leo y disfruto»</w:t>
      </w:r>
      <w:r w:rsidRPr="007C27BD">
        <w:rPr>
          <w:spacing w:val="-4"/>
          <w:sz w:val="22"/>
          <w:szCs w:val="22"/>
        </w:rPr>
        <w:t xml:space="preserve"> profundiza en el contexto general de la unidad, pues nos presenta una escuela, aunque en esta ocasión se trata de una escuela muy especial </w:t>
      </w:r>
      <w:r w:rsidR="00300EF0">
        <w:rPr>
          <w:spacing w:val="-4"/>
          <w:sz w:val="22"/>
          <w:szCs w:val="22"/>
        </w:rPr>
        <w:t>ya que</w:t>
      </w:r>
      <w:r w:rsidRPr="007C27BD">
        <w:rPr>
          <w:spacing w:val="-4"/>
          <w:sz w:val="22"/>
          <w:szCs w:val="22"/>
        </w:rPr>
        <w:t xml:space="preserve"> en ella maestra, alumnos y alumnas son animales. La tipología empleada es el cómic, muy cercano al mundo de la infancia y que permite una lectura fácil de imágenes y textos sencillos, aunque los contenidos no están exentos de posibilidades de reflexión y análisis valorativo por parte del alumnado. </w:t>
      </w:r>
    </w:p>
    <w:p w14:paraId="64B05E31" w14:textId="62DD8D16" w:rsidR="007C27BD" w:rsidRPr="007C27BD" w:rsidRDefault="007C27BD" w:rsidP="00300EF0">
      <w:pPr>
        <w:suppressAutoHyphens w:val="0"/>
        <w:spacing w:after="60"/>
        <w:jc w:val="both"/>
        <w:rPr>
          <w:spacing w:val="-4"/>
          <w:sz w:val="22"/>
          <w:szCs w:val="22"/>
        </w:rPr>
      </w:pPr>
      <w:r w:rsidRPr="007C27BD">
        <w:rPr>
          <w:spacing w:val="-4"/>
          <w:sz w:val="22"/>
          <w:szCs w:val="22"/>
        </w:rPr>
        <w:t xml:space="preserve">El apartado </w:t>
      </w:r>
      <w:r w:rsidRPr="007C27BD">
        <w:rPr>
          <w:b/>
          <w:spacing w:val="-4"/>
          <w:sz w:val="22"/>
          <w:szCs w:val="22"/>
        </w:rPr>
        <w:t>«Escribo y creo»</w:t>
      </w:r>
      <w:r w:rsidRPr="007C27BD">
        <w:rPr>
          <w:spacing w:val="-4"/>
          <w:sz w:val="22"/>
          <w:szCs w:val="22"/>
        </w:rPr>
        <w:t xml:space="preserve"> conecta con el reto y con el contenido ortográfico de la unidad pues propone un texto poético y una práctica con la escritura de nombres propios. La </w:t>
      </w:r>
      <w:r w:rsidRPr="007C27BD">
        <w:rPr>
          <w:b/>
          <w:spacing w:val="-4"/>
          <w:sz w:val="22"/>
          <w:szCs w:val="22"/>
        </w:rPr>
        <w:t>«Zona trotaletras»</w:t>
      </w:r>
      <w:r w:rsidRPr="007C27BD">
        <w:rPr>
          <w:spacing w:val="-4"/>
          <w:sz w:val="22"/>
          <w:szCs w:val="22"/>
        </w:rPr>
        <w:t xml:space="preserve"> supone un momento de distensión y descanso con una sencilla actividad en la que deberán descubrir un nombre </w:t>
      </w:r>
      <w:r w:rsidR="00300EF0">
        <w:rPr>
          <w:spacing w:val="-4"/>
          <w:sz w:val="22"/>
          <w:szCs w:val="22"/>
        </w:rPr>
        <w:t xml:space="preserve">propio </w:t>
      </w:r>
      <w:r w:rsidRPr="007C27BD">
        <w:rPr>
          <w:spacing w:val="-4"/>
          <w:sz w:val="22"/>
          <w:szCs w:val="22"/>
        </w:rPr>
        <w:t>de persona.</w:t>
      </w:r>
    </w:p>
    <w:p w14:paraId="5D1A6C65" w14:textId="566328AB" w:rsidR="007C27BD" w:rsidRPr="007C27BD" w:rsidRDefault="007C27BD" w:rsidP="00300EF0">
      <w:pPr>
        <w:suppressAutoHyphens w:val="0"/>
        <w:spacing w:after="60"/>
        <w:jc w:val="both"/>
        <w:rPr>
          <w:spacing w:val="-4"/>
          <w:sz w:val="22"/>
          <w:szCs w:val="22"/>
        </w:rPr>
      </w:pPr>
      <w:r w:rsidRPr="007C27BD">
        <w:rPr>
          <w:spacing w:val="-4"/>
          <w:sz w:val="22"/>
          <w:szCs w:val="22"/>
        </w:rPr>
        <w:t xml:space="preserve">El </w:t>
      </w:r>
      <w:r w:rsidRPr="007C27BD">
        <w:rPr>
          <w:b/>
          <w:spacing w:val="-4"/>
          <w:sz w:val="22"/>
          <w:szCs w:val="22"/>
        </w:rPr>
        <w:t>reto</w:t>
      </w:r>
      <w:r w:rsidRPr="007C27BD">
        <w:rPr>
          <w:spacing w:val="-4"/>
          <w:sz w:val="22"/>
          <w:szCs w:val="22"/>
        </w:rPr>
        <w:t xml:space="preserve"> de esta unidad está directamente relacionado con el primer día del colegio, y nos permitirá conocernos un poco mejor. Tras el desarrollo de cinco pasos, el producto final se plasmará en la decoración de la puerta del aula, para lo cual será necesaria la participación de cada alumna y cada alumno, que deberá escribir su nombre y acompañarlo de su fotografía. De esta manera, también vamos a contribuir a que en nuestro espacio, el aula de primero de Primaria, todo el mundo esté representado y se sienta bien acogido. Cada uno de los apartados en los que aparece un paso del reto se vincula, por su contenido, con las etapas para la realización del producto final de manera que est</w:t>
      </w:r>
      <w:r w:rsidR="00300EF0">
        <w:rPr>
          <w:spacing w:val="-4"/>
          <w:sz w:val="22"/>
          <w:szCs w:val="22"/>
        </w:rPr>
        <w:t>e</w:t>
      </w:r>
      <w:r w:rsidRPr="007C27BD">
        <w:rPr>
          <w:spacing w:val="-4"/>
          <w:sz w:val="22"/>
          <w:szCs w:val="22"/>
        </w:rPr>
        <w:t xml:space="preserve"> sea progresivo y coherente. </w:t>
      </w:r>
    </w:p>
    <w:p w14:paraId="413120D1" w14:textId="0A335475" w:rsidR="003208A9" w:rsidRDefault="007C27BD" w:rsidP="007C27BD">
      <w:pPr>
        <w:suppressAutoHyphens w:val="0"/>
        <w:jc w:val="both"/>
      </w:pPr>
      <w:r w:rsidRPr="007C27BD">
        <w:rPr>
          <w:spacing w:val="-4"/>
          <w:sz w:val="22"/>
          <w:szCs w:val="22"/>
        </w:rPr>
        <w:t xml:space="preserve">En el apartado </w:t>
      </w:r>
      <w:r w:rsidRPr="007C27BD">
        <w:rPr>
          <w:b/>
          <w:spacing w:val="-4"/>
          <w:sz w:val="22"/>
          <w:szCs w:val="22"/>
        </w:rPr>
        <w:t xml:space="preserve">«Organizo mi mente» </w:t>
      </w:r>
      <w:r w:rsidRPr="007C27BD">
        <w:rPr>
          <w:spacing w:val="-4"/>
          <w:sz w:val="22"/>
          <w:szCs w:val="22"/>
        </w:rPr>
        <w:t xml:space="preserve">se presentan de forma esquemática y sencilla las letras trabajadas en la unidad. En </w:t>
      </w:r>
      <w:r w:rsidRPr="007C27BD">
        <w:rPr>
          <w:b/>
          <w:spacing w:val="-4"/>
          <w:sz w:val="22"/>
          <w:szCs w:val="22"/>
        </w:rPr>
        <w:t>«Colecciono palabras»</w:t>
      </w:r>
      <w:r w:rsidRPr="007C27BD">
        <w:rPr>
          <w:spacing w:val="-4"/>
          <w:sz w:val="22"/>
          <w:szCs w:val="22"/>
        </w:rPr>
        <w:t xml:space="preserve"> se propone un divertido ejercicio de interiorización del </w:t>
      </w:r>
      <w:r w:rsidR="00300EF0">
        <w:rPr>
          <w:spacing w:val="-4"/>
          <w:sz w:val="22"/>
          <w:szCs w:val="22"/>
        </w:rPr>
        <w:t>significado</w:t>
      </w:r>
      <w:r w:rsidRPr="007C27BD">
        <w:rPr>
          <w:spacing w:val="-4"/>
          <w:sz w:val="22"/>
          <w:szCs w:val="22"/>
        </w:rPr>
        <w:t xml:space="preserve"> de un verbo tomado en la lectura de la unidad. En la sección </w:t>
      </w:r>
      <w:r w:rsidRPr="007C27BD">
        <w:rPr>
          <w:b/>
          <w:spacing w:val="-4"/>
          <w:sz w:val="22"/>
          <w:szCs w:val="22"/>
        </w:rPr>
        <w:t>«Qué he aprendido»</w:t>
      </w:r>
      <w:r w:rsidRPr="007C27BD">
        <w:rPr>
          <w:spacing w:val="-4"/>
          <w:sz w:val="22"/>
          <w:szCs w:val="22"/>
        </w:rPr>
        <w:t xml:space="preserve"> se plantean actividades de repaso de los contenidos estudiados y en </w:t>
      </w:r>
      <w:r w:rsidRPr="007C27BD">
        <w:rPr>
          <w:b/>
          <w:spacing w:val="-4"/>
          <w:sz w:val="22"/>
          <w:szCs w:val="22"/>
        </w:rPr>
        <w:t xml:space="preserve">«Cómo he aprendido» </w:t>
      </w:r>
      <w:r w:rsidRPr="007C27BD">
        <w:rPr>
          <w:spacing w:val="-4"/>
          <w:sz w:val="22"/>
          <w:szCs w:val="22"/>
        </w:rPr>
        <w:t>se busca la reflexión del alumnado no solo sobre qué ha aprendido, sino también sobre cómo se ha sentido en el curso del aprendizaje.</w:t>
      </w:r>
    </w:p>
    <w:p w14:paraId="14C4C792" w14:textId="77777777" w:rsidR="003208A9" w:rsidRPr="004261C2" w:rsidRDefault="003208A9" w:rsidP="003208A9">
      <w:pPr>
        <w:suppressAutoHyphens w:val="0"/>
        <w:jc w:val="both"/>
        <w:sectPr w:rsidR="003208A9" w:rsidRPr="004261C2" w:rsidSect="00890503">
          <w:pgSz w:w="11900" w:h="16840"/>
          <w:pgMar w:top="851" w:right="1134" w:bottom="851" w:left="1134" w:header="709" w:footer="709" w:gutter="0"/>
          <w:cols w:space="708"/>
          <w:docGrid w:linePitch="360"/>
        </w:sectPr>
      </w:pPr>
    </w:p>
    <w:p w14:paraId="24157519" w14:textId="77777777" w:rsidR="004B016B" w:rsidRDefault="004B016B" w:rsidP="007940D4">
      <w:pPr>
        <w:suppressAutoHyphens w:val="0"/>
      </w:pPr>
    </w:p>
    <w:tbl>
      <w:tblPr>
        <w:tblW w:w="10773" w:type="dxa"/>
        <w:jc w:val="center"/>
        <w:tblCellMar>
          <w:top w:w="39" w:type="dxa"/>
          <w:left w:w="907" w:type="dxa"/>
          <w:right w:w="848" w:type="dxa"/>
        </w:tblCellMar>
        <w:tblLook w:val="04A0" w:firstRow="1" w:lastRow="0" w:firstColumn="1" w:lastColumn="0" w:noHBand="0" w:noVBand="1"/>
      </w:tblPr>
      <w:tblGrid>
        <w:gridCol w:w="3246"/>
        <w:gridCol w:w="2708"/>
        <w:gridCol w:w="539"/>
        <w:gridCol w:w="1476"/>
        <w:gridCol w:w="2804"/>
      </w:tblGrid>
      <w:tr w:rsidR="005B35F9" w:rsidRPr="00347882" w14:paraId="78197E00" w14:textId="77777777" w:rsidTr="00212B0F">
        <w:trPr>
          <w:trHeight w:val="306"/>
          <w:jc w:val="center"/>
        </w:trPr>
        <w:tc>
          <w:tcPr>
            <w:tcW w:w="5954" w:type="dxa"/>
            <w:gridSpan w:val="2"/>
            <w:tcBorders>
              <w:top w:val="nil"/>
              <w:left w:val="nil"/>
              <w:bottom w:val="single" w:sz="18" w:space="0" w:color="FFFFFF" w:themeColor="background1"/>
              <w:right w:val="single" w:sz="18" w:space="0" w:color="FFFFFF" w:themeColor="background1"/>
            </w:tcBorders>
            <w:shd w:val="clear" w:color="auto" w:fill="67B52C"/>
            <w:vAlign w:val="center"/>
          </w:tcPr>
          <w:p w14:paraId="663A04CA" w14:textId="7345AB81" w:rsidR="005B35F9" w:rsidRPr="00347882" w:rsidRDefault="005B35F9" w:rsidP="003208A9">
            <w:pPr>
              <w:suppressAutoHyphens w:val="0"/>
              <w:jc w:val="center"/>
              <w:rPr>
                <w:rFonts w:eastAsia="Arial"/>
                <w:color w:val="181717"/>
                <w:sz w:val="18"/>
                <w:szCs w:val="18"/>
                <w:lang w:val="es-ES"/>
              </w:rPr>
            </w:pPr>
            <w:r w:rsidRPr="00347882">
              <w:rPr>
                <w:rFonts w:eastAsia="Arial"/>
                <w:b/>
                <w:color w:val="FFFEFD"/>
                <w:sz w:val="18"/>
                <w:szCs w:val="18"/>
                <w:lang w:val="es-ES"/>
              </w:rPr>
              <w:t>OBJETIVOS</w:t>
            </w:r>
            <w:r w:rsidR="00347882">
              <w:rPr>
                <w:rFonts w:eastAsia="Arial"/>
                <w:b/>
                <w:color w:val="FFFEFD"/>
                <w:sz w:val="18"/>
                <w:szCs w:val="18"/>
                <w:lang w:val="es-ES"/>
              </w:rPr>
              <w:t xml:space="preserve"> DID</w:t>
            </w:r>
            <w:r w:rsidR="00212B0F">
              <w:rPr>
                <w:rFonts w:eastAsia="Arial"/>
                <w:b/>
                <w:color w:val="FFFEFD"/>
                <w:sz w:val="18"/>
                <w:szCs w:val="18"/>
                <w:lang w:val="es-ES"/>
              </w:rPr>
              <w:t>Á</w:t>
            </w:r>
            <w:r w:rsidR="00347882">
              <w:rPr>
                <w:rFonts w:eastAsia="Arial"/>
                <w:b/>
                <w:color w:val="FFFEFD"/>
                <w:sz w:val="18"/>
                <w:szCs w:val="18"/>
                <w:lang w:val="es-ES"/>
              </w:rPr>
              <w:t>CTICOS</w:t>
            </w:r>
          </w:p>
        </w:tc>
        <w:tc>
          <w:tcPr>
            <w:tcW w:w="4819" w:type="dxa"/>
            <w:gridSpan w:val="3"/>
            <w:tcBorders>
              <w:top w:val="nil"/>
              <w:left w:val="single" w:sz="18" w:space="0" w:color="FFFFFF" w:themeColor="background1"/>
              <w:bottom w:val="single" w:sz="18" w:space="0" w:color="FFFEFD"/>
              <w:right w:val="nil"/>
            </w:tcBorders>
            <w:shd w:val="clear" w:color="auto" w:fill="67B52C"/>
            <w:vAlign w:val="center"/>
          </w:tcPr>
          <w:p w14:paraId="5AD6A8E0" w14:textId="77777777" w:rsidR="005B35F9"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CONTENIDOS</w:t>
            </w:r>
          </w:p>
        </w:tc>
      </w:tr>
      <w:tr w:rsidR="005B35F9" w:rsidRPr="000F0DCC" w14:paraId="68FC713F" w14:textId="77777777" w:rsidTr="00890503">
        <w:trPr>
          <w:trHeight w:val="1212"/>
          <w:jc w:val="center"/>
        </w:trPr>
        <w:tc>
          <w:tcPr>
            <w:tcW w:w="5954" w:type="dxa"/>
            <w:gridSpan w:val="2"/>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28" w:type="dxa"/>
              <w:left w:w="113" w:type="dxa"/>
              <w:right w:w="113" w:type="dxa"/>
            </w:tcMar>
          </w:tcPr>
          <w:p w14:paraId="2998B2E3" w14:textId="1208F706" w:rsidR="00457876"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Escuchar atentamente un audio para obtener información. </w:t>
            </w:r>
          </w:p>
          <w:p w14:paraId="621367C9" w14:textId="03B8C824" w:rsidR="00457876" w:rsidRPr="00F80A3C"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Distinguir el nombre de personas en una conversación.</w:t>
            </w:r>
          </w:p>
          <w:p w14:paraId="78E442AC" w14:textId="2D21FA5E"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Reconocer y nombrar diferentes elementos del colegio.</w:t>
            </w:r>
          </w:p>
          <w:p w14:paraId="4C343D64" w14:textId="77777777" w:rsidR="005661ED" w:rsidRPr="00A41258" w:rsidRDefault="00E46CF3" w:rsidP="005661ED">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5661ED" w:rsidRPr="00A41258">
              <w:rPr>
                <w:rFonts w:eastAsia="Arial"/>
                <w:color w:val="181717"/>
                <w:sz w:val="18"/>
                <w:szCs w:val="18"/>
              </w:rPr>
              <w:t xml:space="preserve">Reconocer, leer y escribir el conjunto de las vocales y las letras </w:t>
            </w:r>
            <w:r w:rsidR="005661ED" w:rsidRPr="00A41258">
              <w:rPr>
                <w:rFonts w:eastAsia="Arial"/>
                <w:i/>
                <w:color w:val="181717"/>
                <w:sz w:val="18"/>
                <w:szCs w:val="18"/>
              </w:rPr>
              <w:t>l, m, s, p</w:t>
            </w:r>
            <w:r w:rsidR="005661ED" w:rsidRPr="00A41258">
              <w:rPr>
                <w:rFonts w:eastAsia="Arial"/>
                <w:color w:val="181717"/>
                <w:sz w:val="18"/>
                <w:szCs w:val="18"/>
              </w:rPr>
              <w:t xml:space="preserve"> e </w:t>
            </w:r>
            <w:r w:rsidR="005661ED" w:rsidRPr="00A41258">
              <w:rPr>
                <w:rFonts w:eastAsia="Arial"/>
                <w:i/>
                <w:color w:val="181717"/>
                <w:sz w:val="18"/>
                <w:szCs w:val="18"/>
              </w:rPr>
              <w:t>y</w:t>
            </w:r>
            <w:r w:rsidR="005661ED" w:rsidRPr="00A41258">
              <w:rPr>
                <w:rFonts w:eastAsia="Arial"/>
                <w:color w:val="181717"/>
                <w:sz w:val="18"/>
                <w:szCs w:val="18"/>
              </w:rPr>
              <w:t xml:space="preserve"> (sonido vocálico).</w:t>
            </w:r>
          </w:p>
          <w:p w14:paraId="24D599CB" w14:textId="41A759FE"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 xml:space="preserve">Conocer, leer y comprender un cómic. </w:t>
            </w:r>
          </w:p>
          <w:p w14:paraId="3179C5FB" w14:textId="538F48C8"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Leer e identificar onomatopeyas.</w:t>
            </w:r>
          </w:p>
          <w:p w14:paraId="27AD01BB" w14:textId="6F25DB74"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Utilizar la mayúscula en los nombres propios.</w:t>
            </w:r>
          </w:p>
          <w:p w14:paraId="33282AB7" w14:textId="14036F8D" w:rsidR="008B3E26" w:rsidRPr="00466059" w:rsidRDefault="00E46CF3" w:rsidP="003208A9">
            <w:pPr>
              <w:suppressAutoHyphens w:val="0"/>
              <w:ind w:left="193" w:hanging="170"/>
              <w:jc w:val="both"/>
              <w:rPr>
                <w:rFonts w:eastAsia="Arial"/>
                <w:color w:val="181717"/>
                <w:sz w:val="18"/>
                <w:szCs w:val="18"/>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Adquirir el concepto de letra.</w:t>
            </w:r>
          </w:p>
          <w:p w14:paraId="75F7509C" w14:textId="0B1080E7" w:rsidR="008B3E26" w:rsidRPr="006D0E40" w:rsidRDefault="00E46CF3" w:rsidP="003208A9">
            <w:pPr>
              <w:suppressAutoHyphens w:val="0"/>
              <w:ind w:left="193" w:hanging="170"/>
              <w:jc w:val="both"/>
              <w:rPr>
                <w:rFonts w:eastAsia="Arial"/>
                <w:color w:val="181717"/>
                <w:sz w:val="18"/>
                <w:szCs w:val="18"/>
                <w:lang w:val="es-ES"/>
              </w:rPr>
            </w:pPr>
            <w:r>
              <w:rPr>
                <w:rFonts w:eastAsia="Arial"/>
                <w:color w:val="181717"/>
                <w:sz w:val="18"/>
                <w:szCs w:val="18"/>
              </w:rPr>
              <w:t>-</w:t>
            </w:r>
            <w:r>
              <w:rPr>
                <w:rFonts w:eastAsia="Arial"/>
                <w:color w:val="181717"/>
                <w:sz w:val="18"/>
                <w:szCs w:val="18"/>
                <w:lang w:val="es-ES"/>
              </w:rPr>
              <w:t>  </w:t>
            </w:r>
            <w:r w:rsidR="008B3E26" w:rsidRPr="00466059">
              <w:rPr>
                <w:rFonts w:eastAsia="Arial"/>
                <w:color w:val="181717"/>
                <w:sz w:val="18"/>
                <w:szCs w:val="18"/>
              </w:rPr>
              <w:t>Usar adecuadamente el artículo determinado</w:t>
            </w:r>
            <w:r w:rsidR="008B3E26">
              <w:rPr>
                <w:rFonts w:eastAsia="Arial"/>
                <w:color w:val="181717"/>
                <w:sz w:val="18"/>
                <w:szCs w:val="18"/>
                <w:lang w:val="es-ES"/>
              </w:rPr>
              <w:t>.</w:t>
            </w:r>
          </w:p>
        </w:tc>
        <w:tc>
          <w:tcPr>
            <w:tcW w:w="4819" w:type="dxa"/>
            <w:gridSpan w:val="3"/>
            <w:tcBorders>
              <w:top w:val="single" w:sz="18" w:space="0" w:color="FFFEFD"/>
              <w:left w:val="single" w:sz="18" w:space="0" w:color="FFFFFF" w:themeColor="background1"/>
              <w:bottom w:val="single" w:sz="18" w:space="0" w:color="FFFFFF" w:themeColor="background1"/>
              <w:right w:val="nil"/>
            </w:tcBorders>
            <w:shd w:val="clear" w:color="auto" w:fill="D3E8C1"/>
            <w:tcMar>
              <w:top w:w="28" w:type="dxa"/>
              <w:left w:w="113" w:type="dxa"/>
              <w:right w:w="113" w:type="dxa"/>
            </w:tcMar>
          </w:tcPr>
          <w:p w14:paraId="72501835" w14:textId="2ADE90A8" w:rsidR="008B3E26" w:rsidRPr="00466059" w:rsidRDefault="00E46CF3" w:rsidP="003208A9">
            <w:pPr>
              <w:suppressAutoHyphens w:val="0"/>
              <w:ind w:left="250" w:hanging="227"/>
              <w:jc w:val="both"/>
              <w:rPr>
                <w:rFonts w:eastAsia="Arial"/>
                <w:color w:val="181717"/>
                <w:sz w:val="18"/>
                <w:szCs w:val="18"/>
              </w:rPr>
            </w:pPr>
            <w:r>
              <w:rPr>
                <w:rFonts w:eastAsia="Arial"/>
                <w:color w:val="181717"/>
                <w:sz w:val="18"/>
                <w:szCs w:val="18"/>
                <w:lang w:val="es-ES"/>
              </w:rPr>
              <w:t>a)</w:t>
            </w:r>
            <w:r>
              <w:rPr>
                <w:rFonts w:eastAsia="Arial"/>
                <w:color w:val="181717"/>
                <w:sz w:val="18"/>
                <w:szCs w:val="18"/>
                <w:lang w:val="es-ES"/>
              </w:rPr>
              <w:tab/>
            </w:r>
            <w:r w:rsidR="005661ED" w:rsidRPr="00A41258">
              <w:rPr>
                <w:rFonts w:eastAsia="Arial"/>
                <w:color w:val="181717"/>
                <w:sz w:val="18"/>
                <w:szCs w:val="18"/>
              </w:rPr>
              <w:t>Comprensión de textos orales.</w:t>
            </w:r>
          </w:p>
          <w:p w14:paraId="05BD8F9C" w14:textId="6D92A116"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b)</w:t>
            </w:r>
            <w:r w:rsidRPr="00466059">
              <w:rPr>
                <w:rFonts w:eastAsia="Arial"/>
                <w:color w:val="181717"/>
                <w:sz w:val="18"/>
                <w:szCs w:val="18"/>
              </w:rPr>
              <w:tab/>
            </w:r>
            <w:r w:rsidR="005661ED" w:rsidRPr="00A41258">
              <w:rPr>
                <w:rFonts w:eastAsia="Arial"/>
                <w:color w:val="181717"/>
                <w:sz w:val="18"/>
                <w:szCs w:val="18"/>
              </w:rPr>
              <w:t>Situaciones de comunicación con distinta intención comunicativa: los saludos y las presentaciones.</w:t>
            </w:r>
          </w:p>
          <w:p w14:paraId="543B0BF1" w14:textId="2AF45270"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c)</w:t>
            </w:r>
            <w:r w:rsidR="00E46CF3" w:rsidRPr="00466059">
              <w:rPr>
                <w:rFonts w:eastAsia="Arial"/>
                <w:color w:val="181717"/>
                <w:sz w:val="18"/>
                <w:szCs w:val="18"/>
              </w:rPr>
              <w:tab/>
            </w:r>
            <w:r w:rsidR="005661ED" w:rsidRPr="00A41258">
              <w:rPr>
                <w:rFonts w:eastAsia="Arial"/>
                <w:color w:val="181717"/>
                <w:sz w:val="18"/>
                <w:szCs w:val="18"/>
              </w:rPr>
              <w:t xml:space="preserve">Método de lectoescritura: las vocales, las consonantes </w:t>
            </w:r>
            <w:r w:rsidR="005661ED" w:rsidRPr="00A41258">
              <w:rPr>
                <w:rFonts w:eastAsia="Arial"/>
                <w:i/>
                <w:color w:val="181717"/>
                <w:sz w:val="18"/>
                <w:szCs w:val="18"/>
              </w:rPr>
              <w:t>l, m, s, p</w:t>
            </w:r>
            <w:r w:rsidR="005661ED" w:rsidRPr="00A41258">
              <w:rPr>
                <w:rFonts w:eastAsia="Arial"/>
                <w:color w:val="181717"/>
                <w:sz w:val="18"/>
                <w:szCs w:val="18"/>
              </w:rPr>
              <w:t xml:space="preserve"> y la letra </w:t>
            </w:r>
            <w:r w:rsidR="005661ED" w:rsidRPr="00A41258">
              <w:rPr>
                <w:rFonts w:eastAsia="Arial"/>
                <w:i/>
                <w:color w:val="181717"/>
                <w:sz w:val="18"/>
                <w:szCs w:val="18"/>
              </w:rPr>
              <w:t>y</w:t>
            </w:r>
            <w:r w:rsidR="005661ED" w:rsidRPr="00A41258">
              <w:rPr>
                <w:rFonts w:eastAsia="Arial"/>
                <w:color w:val="181717"/>
                <w:sz w:val="18"/>
                <w:szCs w:val="18"/>
              </w:rPr>
              <w:t xml:space="preserve"> (sonido vocálico).</w:t>
            </w:r>
          </w:p>
          <w:p w14:paraId="78460632" w14:textId="28CBFEFE"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d)</w:t>
            </w:r>
            <w:r w:rsidR="00E46CF3" w:rsidRPr="00466059">
              <w:rPr>
                <w:rFonts w:eastAsia="Arial"/>
                <w:color w:val="181717"/>
                <w:sz w:val="18"/>
                <w:szCs w:val="18"/>
              </w:rPr>
              <w:tab/>
            </w:r>
            <w:r w:rsidR="005661ED" w:rsidRPr="00A41258">
              <w:rPr>
                <w:rFonts w:eastAsia="Arial"/>
                <w:color w:val="auto"/>
                <w:sz w:val="18"/>
                <w:szCs w:val="18"/>
              </w:rPr>
              <w:t xml:space="preserve">Lectura comprensiva de textos leídos en silencio y en voz alta: </w:t>
            </w:r>
            <w:r w:rsidR="005661ED" w:rsidRPr="00A41258">
              <w:rPr>
                <w:rFonts w:eastAsia="SimSun"/>
                <w:color w:val="auto"/>
                <w:kern w:val="3"/>
                <w:sz w:val="18"/>
                <w:szCs w:val="18"/>
                <w:lang w:eastAsia="zh-CN" w:bidi="hi-IN"/>
              </w:rPr>
              <w:t>el cómic.</w:t>
            </w:r>
          </w:p>
          <w:p w14:paraId="3168B0B7" w14:textId="00FF6AD8"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e)</w:t>
            </w:r>
            <w:r w:rsidR="00E46CF3" w:rsidRPr="00466059">
              <w:rPr>
                <w:rFonts w:eastAsia="Arial"/>
                <w:color w:val="181717"/>
                <w:sz w:val="18"/>
                <w:szCs w:val="18"/>
              </w:rPr>
              <w:tab/>
            </w:r>
            <w:r w:rsidR="005661ED" w:rsidRPr="00A41258">
              <w:rPr>
                <w:rFonts w:eastAsia="Arial"/>
                <w:color w:val="181717"/>
                <w:sz w:val="18"/>
                <w:szCs w:val="18"/>
              </w:rPr>
              <w:t>Vocabulario: las onomatopeyas.</w:t>
            </w:r>
          </w:p>
          <w:p w14:paraId="18501C66" w14:textId="4E483625"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f</w:t>
            </w:r>
            <w:r w:rsidR="00BD4926">
              <w:rPr>
                <w:rFonts w:eastAsia="Arial"/>
                <w:color w:val="181717"/>
                <w:sz w:val="18"/>
                <w:szCs w:val="18"/>
              </w:rPr>
              <w:t xml:space="preserve"> </w:t>
            </w:r>
            <w:r w:rsidRPr="00466059">
              <w:rPr>
                <w:rFonts w:eastAsia="Arial"/>
                <w:color w:val="181717"/>
                <w:sz w:val="18"/>
                <w:szCs w:val="18"/>
              </w:rPr>
              <w:t>)</w:t>
            </w:r>
            <w:r w:rsidR="00E46CF3" w:rsidRPr="00466059">
              <w:rPr>
                <w:rFonts w:eastAsia="Arial"/>
                <w:color w:val="181717"/>
                <w:sz w:val="18"/>
                <w:szCs w:val="18"/>
              </w:rPr>
              <w:tab/>
            </w:r>
            <w:r w:rsidR="005661ED" w:rsidRPr="00A41258">
              <w:rPr>
                <w:rFonts w:eastAsia="Arial"/>
                <w:color w:val="181717"/>
                <w:sz w:val="18"/>
                <w:szCs w:val="18"/>
              </w:rPr>
              <w:t>Aplicación de las normas ortográficas elementales</w:t>
            </w:r>
            <w:r w:rsidR="00300EF0">
              <w:rPr>
                <w:rFonts w:eastAsia="Arial"/>
                <w:color w:val="181717"/>
                <w:sz w:val="18"/>
                <w:szCs w:val="18"/>
              </w:rPr>
              <w:t>:</w:t>
            </w:r>
            <w:r w:rsidR="005661ED" w:rsidRPr="00A41258">
              <w:rPr>
                <w:rFonts w:eastAsia="Arial"/>
                <w:color w:val="181717"/>
                <w:sz w:val="18"/>
                <w:szCs w:val="18"/>
              </w:rPr>
              <w:t xml:space="preserve"> la mayúscula en nombres propios. </w:t>
            </w:r>
            <w:r w:rsidR="005661ED" w:rsidRPr="00A41258">
              <w:rPr>
                <w:rFonts w:eastAsia="Arial"/>
                <w:color w:val="auto"/>
                <w:sz w:val="18"/>
                <w:szCs w:val="18"/>
              </w:rPr>
              <w:t>Caligrafía y dictado.</w:t>
            </w:r>
          </w:p>
          <w:p w14:paraId="545E2635" w14:textId="46D3FEA2" w:rsidR="008B3E26" w:rsidRPr="00466059"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g)</w:t>
            </w:r>
            <w:r w:rsidR="00E46CF3" w:rsidRPr="00466059">
              <w:rPr>
                <w:rFonts w:eastAsia="Arial"/>
                <w:color w:val="181717"/>
                <w:sz w:val="18"/>
                <w:szCs w:val="18"/>
              </w:rPr>
              <w:tab/>
            </w:r>
            <w:r w:rsidR="005661ED" w:rsidRPr="00A41258">
              <w:rPr>
                <w:rFonts w:eastAsia="Arial"/>
                <w:color w:val="181717"/>
                <w:sz w:val="18"/>
                <w:szCs w:val="18"/>
              </w:rPr>
              <w:t>Reconocimiento de las distintas clases de palabras: el artículo determinado.</w:t>
            </w:r>
          </w:p>
          <w:p w14:paraId="5CBCE68C" w14:textId="77777777" w:rsidR="00842AB2" w:rsidRDefault="008B3E26" w:rsidP="003208A9">
            <w:pPr>
              <w:suppressAutoHyphens w:val="0"/>
              <w:ind w:left="250" w:hanging="227"/>
              <w:jc w:val="both"/>
              <w:rPr>
                <w:rFonts w:eastAsia="Arial"/>
                <w:color w:val="181717"/>
                <w:sz w:val="18"/>
                <w:szCs w:val="18"/>
              </w:rPr>
            </w:pPr>
            <w:r w:rsidRPr="00466059">
              <w:rPr>
                <w:rFonts w:eastAsia="Arial"/>
                <w:color w:val="181717"/>
                <w:sz w:val="18"/>
                <w:szCs w:val="18"/>
              </w:rPr>
              <w:t>h)</w:t>
            </w:r>
            <w:r w:rsidR="00E46CF3" w:rsidRPr="00466059">
              <w:rPr>
                <w:rFonts w:eastAsia="Arial"/>
                <w:color w:val="181717"/>
                <w:sz w:val="18"/>
                <w:szCs w:val="18"/>
              </w:rPr>
              <w:tab/>
            </w:r>
            <w:r w:rsidR="005661ED" w:rsidRPr="00A41258">
              <w:rPr>
                <w:rFonts w:eastAsia="Arial"/>
                <w:color w:val="181717"/>
                <w:sz w:val="18"/>
                <w:szCs w:val="18"/>
              </w:rPr>
              <w:t>Adquisición del concepto de letra.</w:t>
            </w:r>
          </w:p>
          <w:p w14:paraId="097C4615" w14:textId="77777777" w:rsidR="005661ED" w:rsidRDefault="005661ED" w:rsidP="003208A9">
            <w:pPr>
              <w:suppressAutoHyphens w:val="0"/>
              <w:ind w:left="250" w:hanging="227"/>
              <w:jc w:val="both"/>
              <w:rPr>
                <w:rFonts w:eastAsia="Arial"/>
                <w:color w:val="181717"/>
                <w:sz w:val="18"/>
                <w:szCs w:val="18"/>
              </w:rPr>
            </w:pPr>
            <w:r>
              <w:rPr>
                <w:rFonts w:eastAsia="Arial"/>
                <w:color w:val="181717"/>
                <w:sz w:val="18"/>
                <w:szCs w:val="18"/>
              </w:rPr>
              <w:t>i )</w:t>
            </w:r>
            <w:r>
              <w:rPr>
                <w:rFonts w:eastAsia="Arial"/>
                <w:color w:val="181717"/>
                <w:sz w:val="18"/>
                <w:szCs w:val="18"/>
              </w:rPr>
              <w:tab/>
            </w:r>
            <w:r w:rsidRPr="00A41258">
              <w:rPr>
                <w:rFonts w:eastAsia="Arial"/>
                <w:color w:val="181717"/>
                <w:sz w:val="18"/>
                <w:szCs w:val="18"/>
              </w:rPr>
              <w:t>Estrategias para la producción de textos a partir de modelos: completar una poesía con nombres propios.</w:t>
            </w:r>
          </w:p>
          <w:p w14:paraId="793992C4" w14:textId="4AE5CAF6" w:rsidR="005661ED" w:rsidRDefault="005661ED" w:rsidP="003208A9">
            <w:pPr>
              <w:suppressAutoHyphens w:val="0"/>
              <w:ind w:left="250" w:hanging="227"/>
              <w:jc w:val="both"/>
              <w:rPr>
                <w:rFonts w:eastAsia="Arial"/>
                <w:color w:val="181717"/>
                <w:sz w:val="18"/>
                <w:szCs w:val="18"/>
              </w:rPr>
            </w:pPr>
            <w:r>
              <w:rPr>
                <w:rFonts w:eastAsia="Arial"/>
                <w:color w:val="181717"/>
                <w:sz w:val="18"/>
                <w:szCs w:val="18"/>
              </w:rPr>
              <w:t>j )</w:t>
            </w:r>
            <w:r>
              <w:rPr>
                <w:rFonts w:eastAsia="Arial"/>
                <w:color w:val="181717"/>
                <w:sz w:val="18"/>
                <w:szCs w:val="18"/>
              </w:rPr>
              <w:tab/>
            </w:r>
            <w:r w:rsidR="00660CBC">
              <w:rPr>
                <w:rFonts w:eastAsia="Arial"/>
                <w:color w:val="181717"/>
                <w:sz w:val="18"/>
                <w:szCs w:val="18"/>
              </w:rPr>
              <w:t>P</w:t>
            </w:r>
            <w:r w:rsidRPr="00A41258">
              <w:rPr>
                <w:rFonts w:eastAsia="Arial"/>
                <w:color w:val="181717"/>
                <w:sz w:val="18"/>
                <w:szCs w:val="18"/>
              </w:rPr>
              <w:t>lan lector.</w:t>
            </w:r>
          </w:p>
          <w:p w14:paraId="440E05AC" w14:textId="0BDA9CB5" w:rsidR="005661ED" w:rsidRPr="006D0E40" w:rsidRDefault="005661ED" w:rsidP="00660CBC">
            <w:pPr>
              <w:suppressAutoHyphens w:val="0"/>
              <w:ind w:left="250" w:hanging="227"/>
              <w:jc w:val="both"/>
              <w:rPr>
                <w:rFonts w:eastAsia="Arial"/>
                <w:color w:val="181717"/>
                <w:sz w:val="18"/>
                <w:szCs w:val="18"/>
                <w:lang w:val="es-ES"/>
              </w:rPr>
            </w:pPr>
            <w:r>
              <w:rPr>
                <w:rFonts w:eastAsia="Arial"/>
                <w:color w:val="181717"/>
                <w:sz w:val="18"/>
                <w:szCs w:val="18"/>
              </w:rPr>
              <w:t>k)</w:t>
            </w:r>
            <w:r>
              <w:rPr>
                <w:rFonts w:eastAsia="Arial"/>
                <w:color w:val="181717"/>
                <w:sz w:val="18"/>
                <w:szCs w:val="18"/>
              </w:rPr>
              <w:tab/>
            </w:r>
            <w:r w:rsidR="00660CBC">
              <w:rPr>
                <w:rFonts w:eastAsia="Arial"/>
                <w:color w:val="181717"/>
                <w:sz w:val="18"/>
                <w:szCs w:val="18"/>
              </w:rPr>
              <w:t>P</w:t>
            </w:r>
            <w:r w:rsidRPr="00A41258">
              <w:rPr>
                <w:rFonts w:eastAsia="Arial"/>
                <w:color w:val="181717"/>
                <w:sz w:val="18"/>
                <w:szCs w:val="18"/>
              </w:rPr>
              <w:t>lan de escritura.</w:t>
            </w:r>
          </w:p>
        </w:tc>
      </w:tr>
      <w:tr w:rsidR="00347882" w:rsidRPr="00347882" w14:paraId="615A6426" w14:textId="77777777" w:rsidTr="00890503">
        <w:trPr>
          <w:trHeight w:val="340"/>
          <w:jc w:val="center"/>
        </w:trPr>
        <w:tc>
          <w:tcPr>
            <w:tcW w:w="10773" w:type="dxa"/>
            <w:gridSpan w:val="5"/>
            <w:tcBorders>
              <w:top w:val="single" w:sz="18" w:space="0" w:color="FFFFFF" w:themeColor="background1"/>
              <w:left w:val="nil"/>
              <w:bottom w:val="single" w:sz="18" w:space="0" w:color="FFFFFF" w:themeColor="background1"/>
            </w:tcBorders>
            <w:shd w:val="clear" w:color="auto" w:fill="67B52C"/>
            <w:vAlign w:val="center"/>
          </w:tcPr>
          <w:p w14:paraId="37916EF4" w14:textId="77777777" w:rsidR="00347882" w:rsidRPr="00347882" w:rsidRDefault="00347882" w:rsidP="003208A9">
            <w:pPr>
              <w:suppressAutoHyphens w:val="0"/>
              <w:jc w:val="center"/>
              <w:rPr>
                <w:rFonts w:eastAsia="Arial"/>
                <w:b/>
                <w:color w:val="FFFEFD"/>
                <w:sz w:val="18"/>
                <w:szCs w:val="18"/>
                <w:lang w:val="es-ES"/>
              </w:rPr>
            </w:pPr>
            <w:r>
              <w:rPr>
                <w:rFonts w:eastAsia="Arial"/>
                <w:b/>
                <w:color w:val="FFFEFD"/>
                <w:sz w:val="18"/>
                <w:szCs w:val="18"/>
                <w:lang w:val="es-ES"/>
              </w:rPr>
              <w:t>EVALUACIÓN</w:t>
            </w:r>
          </w:p>
        </w:tc>
      </w:tr>
      <w:tr w:rsidR="00415356" w:rsidRPr="00EA265D" w14:paraId="0711492A" w14:textId="77777777" w:rsidTr="00890503">
        <w:trPr>
          <w:trHeight w:val="28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63C0FA04" w14:textId="77777777" w:rsidR="00EA265D" w:rsidRPr="00EA265D" w:rsidRDefault="00EA265D" w:rsidP="003208A9">
            <w:pPr>
              <w:suppressAutoHyphens w:val="0"/>
              <w:ind w:right="-19"/>
              <w:jc w:val="center"/>
              <w:rPr>
                <w:rFonts w:eastAsia="Arial"/>
                <w:b/>
                <w:color w:val="auto"/>
                <w:sz w:val="18"/>
                <w:szCs w:val="18"/>
                <w:lang w:val="es-ES"/>
              </w:rPr>
            </w:pPr>
            <w:r>
              <w:rPr>
                <w:rFonts w:eastAsia="Arial"/>
                <w:b/>
                <w:color w:val="auto"/>
                <w:sz w:val="18"/>
                <w:szCs w:val="18"/>
                <w:lang w:val="es-ES"/>
              </w:rPr>
              <w:t>Criterios de evaluación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7D44611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Estándares de evaluación</w:t>
            </w:r>
          </w:p>
        </w:tc>
        <w:tc>
          <w:tcPr>
            <w:tcW w:w="1476"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9CCE78"/>
            <w:tcMar>
              <w:top w:w="0" w:type="dxa"/>
              <w:left w:w="0" w:type="dxa"/>
              <w:right w:w="0" w:type="dxa"/>
            </w:tcMar>
            <w:vAlign w:val="center"/>
          </w:tcPr>
          <w:p w14:paraId="434D8FF0" w14:textId="4D4721DE" w:rsidR="00EA265D" w:rsidRPr="00EA265D" w:rsidRDefault="00C9665A" w:rsidP="003208A9">
            <w:pPr>
              <w:suppressAutoHyphens w:val="0"/>
              <w:jc w:val="center"/>
              <w:rPr>
                <w:rFonts w:eastAsia="Arial"/>
                <w:b/>
                <w:color w:val="auto"/>
                <w:sz w:val="18"/>
                <w:szCs w:val="18"/>
                <w:lang w:val="es-ES"/>
              </w:rPr>
            </w:pPr>
            <w:r>
              <w:rPr>
                <w:rFonts w:eastAsia="Arial"/>
                <w:b/>
                <w:color w:val="auto"/>
                <w:sz w:val="18"/>
                <w:szCs w:val="18"/>
                <w:lang w:val="es-ES"/>
              </w:rPr>
              <w:t>CC</w:t>
            </w:r>
            <w:r w:rsidR="00300EF0">
              <w:rPr>
                <w:rFonts w:eastAsia="Arial"/>
                <w:b/>
                <w:color w:val="auto"/>
                <w:sz w:val="18"/>
                <w:szCs w:val="18"/>
                <w:lang w:val="es-ES"/>
              </w:rPr>
              <w:t>.</w:t>
            </w:r>
            <w:r w:rsidR="00EA265D">
              <w:rPr>
                <w:rFonts w:eastAsia="Arial"/>
                <w:b/>
                <w:color w:val="auto"/>
                <w:sz w:val="18"/>
                <w:szCs w:val="18"/>
                <w:lang w:val="es-ES"/>
              </w:rPr>
              <w:t xml:space="preserve"> clave</w:t>
            </w:r>
          </w:p>
        </w:tc>
        <w:tc>
          <w:tcPr>
            <w:tcW w:w="2804" w:type="dxa"/>
            <w:tcBorders>
              <w:top w:val="single" w:sz="18" w:space="0" w:color="FFFFFF" w:themeColor="background1"/>
              <w:left w:val="single" w:sz="18" w:space="0" w:color="FFFFFF" w:themeColor="background1"/>
              <w:bottom w:val="single" w:sz="18" w:space="0" w:color="FFFFFF" w:themeColor="background1"/>
            </w:tcBorders>
            <w:shd w:val="clear" w:color="auto" w:fill="9CCE78"/>
            <w:tcMar>
              <w:top w:w="0" w:type="dxa"/>
              <w:left w:w="0" w:type="dxa"/>
              <w:right w:w="0" w:type="dxa"/>
            </w:tcMar>
            <w:vAlign w:val="center"/>
          </w:tcPr>
          <w:p w14:paraId="1197C946" w14:textId="77777777" w:rsidR="00EA265D" w:rsidRPr="00EA265D" w:rsidRDefault="00EA265D" w:rsidP="003208A9">
            <w:pPr>
              <w:suppressAutoHyphens w:val="0"/>
              <w:jc w:val="center"/>
              <w:rPr>
                <w:rFonts w:eastAsia="Arial"/>
                <w:b/>
                <w:color w:val="auto"/>
                <w:sz w:val="18"/>
                <w:szCs w:val="18"/>
                <w:lang w:val="es-ES"/>
              </w:rPr>
            </w:pPr>
            <w:r>
              <w:rPr>
                <w:rFonts w:eastAsia="Arial"/>
                <w:b/>
                <w:color w:val="auto"/>
                <w:sz w:val="18"/>
                <w:szCs w:val="18"/>
                <w:lang w:val="es-ES"/>
              </w:rPr>
              <w:t>Técnicas e instrumentos</w:t>
            </w:r>
          </w:p>
        </w:tc>
      </w:tr>
      <w:tr w:rsidR="002E6DC4" w:rsidRPr="00EA265D" w14:paraId="463A67BE" w14:textId="77777777" w:rsidTr="002E6DC4">
        <w:trPr>
          <w:trHeight w:val="467"/>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3D3095B8" w14:textId="3DDB63E8" w:rsidR="002E6DC4" w:rsidRPr="00EA265D" w:rsidRDefault="002E6DC4" w:rsidP="003208A9">
            <w:pPr>
              <w:suppressAutoHyphens w:val="0"/>
              <w:ind w:left="397" w:hanging="340"/>
              <w:jc w:val="both"/>
              <w:rPr>
                <w:rFonts w:eastAsia="Arial"/>
                <w:color w:val="auto"/>
                <w:sz w:val="18"/>
                <w:szCs w:val="18"/>
                <w:lang w:val="es-ES"/>
              </w:rPr>
            </w:pPr>
            <w:r>
              <w:rPr>
                <w:color w:val="000000"/>
                <w:sz w:val="18"/>
                <w:szCs w:val="18"/>
              </w:rPr>
              <w:t xml:space="preserve">  </w:t>
            </w:r>
            <w:r w:rsidRPr="009C358D">
              <w:rPr>
                <w:color w:val="000000"/>
                <w:sz w:val="18"/>
                <w:szCs w:val="18"/>
              </w:rPr>
              <w:t>1</w:t>
            </w:r>
            <w:r w:rsidRPr="00B708FA">
              <w:rPr>
                <w:color w:val="000000"/>
                <w:sz w:val="18"/>
                <w:szCs w:val="18"/>
              </w:rPr>
              <w:t>.</w:t>
            </w:r>
            <w:r>
              <w:rPr>
                <w:color w:val="000000"/>
                <w:sz w:val="18"/>
                <w:szCs w:val="18"/>
              </w:rPr>
              <w:tab/>
            </w:r>
            <w:r w:rsidRPr="00A41258">
              <w:rPr>
                <w:rFonts w:eastAsia="Arial"/>
                <w:color w:val="auto"/>
                <w:sz w:val="18"/>
                <w:szCs w:val="18"/>
              </w:rPr>
              <w:t>Escuchar atentamente y comprender un texto oral para obtener información.</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BEC75EF" w14:textId="2634EE4D" w:rsidR="002E6DC4" w:rsidRPr="00EA265D" w:rsidRDefault="002E6DC4" w:rsidP="003208A9">
            <w:pPr>
              <w:suppressAutoHyphens w:val="0"/>
              <w:ind w:left="57"/>
              <w:jc w:val="both"/>
              <w:rPr>
                <w:rFonts w:eastAsia="Arial"/>
                <w:color w:val="auto"/>
                <w:sz w:val="18"/>
                <w:szCs w:val="18"/>
                <w:lang w:val="es-ES"/>
              </w:rPr>
            </w:pPr>
            <w:r>
              <w:rPr>
                <w:rFonts w:eastAsia="Arial"/>
                <w:color w:val="auto"/>
                <w:sz w:val="18"/>
                <w:szCs w:val="18"/>
              </w:rPr>
              <w:t>1.</w:t>
            </w:r>
            <w:r w:rsidRPr="00457876">
              <w:rPr>
                <w:rFonts w:eastAsia="Arial"/>
                <w:color w:val="auto"/>
                <w:sz w:val="18"/>
                <w:szCs w:val="18"/>
              </w:rPr>
              <w:t>1.</w:t>
            </w:r>
            <w:r>
              <w:rPr>
                <w:rFonts w:eastAsia="Arial"/>
                <w:color w:val="auto"/>
                <w:sz w:val="18"/>
                <w:szCs w:val="18"/>
                <w:lang w:val="es-ES"/>
              </w:rPr>
              <w:t> </w:t>
            </w:r>
            <w:r w:rsidRPr="00A41258">
              <w:rPr>
                <w:rFonts w:eastAsia="Arial"/>
                <w:color w:val="auto"/>
                <w:sz w:val="18"/>
                <w:szCs w:val="18"/>
              </w:rPr>
              <w:t>Muestra una actitud de escucha activa.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3D68649" w14:textId="77777777" w:rsidR="002E6DC4" w:rsidRPr="00A41258" w:rsidRDefault="002E6DC4" w:rsidP="002E6DC4">
            <w:pPr>
              <w:suppressAutoHyphens w:val="0"/>
              <w:ind w:right="46"/>
              <w:jc w:val="center"/>
              <w:rPr>
                <w:rFonts w:eastAsia="Arial"/>
                <w:color w:val="auto"/>
                <w:sz w:val="18"/>
                <w:szCs w:val="18"/>
              </w:rPr>
            </w:pPr>
            <w:r w:rsidRPr="00A41258">
              <w:rPr>
                <w:rFonts w:eastAsia="Arial"/>
                <w:color w:val="auto"/>
                <w:sz w:val="18"/>
                <w:szCs w:val="18"/>
              </w:rPr>
              <w:t>CCL</w:t>
            </w:r>
          </w:p>
          <w:p w14:paraId="77EA70DD" w14:textId="77777777" w:rsidR="002E6DC4" w:rsidRPr="00A41258" w:rsidRDefault="002E6DC4" w:rsidP="002E6DC4">
            <w:pPr>
              <w:suppressAutoHyphens w:val="0"/>
              <w:ind w:right="46"/>
              <w:jc w:val="center"/>
              <w:rPr>
                <w:rFonts w:eastAsia="Arial"/>
                <w:color w:val="auto"/>
                <w:sz w:val="18"/>
                <w:szCs w:val="18"/>
              </w:rPr>
            </w:pPr>
            <w:r w:rsidRPr="00A41258">
              <w:rPr>
                <w:rFonts w:eastAsia="Arial"/>
                <w:color w:val="auto"/>
                <w:sz w:val="18"/>
                <w:szCs w:val="18"/>
              </w:rPr>
              <w:t>CSYC</w:t>
            </w:r>
          </w:p>
          <w:p w14:paraId="58AA3585" w14:textId="77777777" w:rsidR="002E6DC4" w:rsidRDefault="002E6DC4" w:rsidP="002E6DC4">
            <w:pPr>
              <w:suppressAutoHyphens w:val="0"/>
              <w:jc w:val="center"/>
              <w:rPr>
                <w:rFonts w:eastAsia="Arial"/>
                <w:color w:val="auto"/>
                <w:sz w:val="18"/>
                <w:szCs w:val="18"/>
              </w:rPr>
            </w:pPr>
            <w:r w:rsidRPr="00A41258">
              <w:rPr>
                <w:rFonts w:eastAsia="Arial"/>
                <w:color w:val="auto"/>
                <w:sz w:val="18"/>
                <w:szCs w:val="18"/>
              </w:rPr>
              <w:t>SIEP</w:t>
            </w:r>
          </w:p>
          <w:p w14:paraId="09750D3F" w14:textId="46694F48" w:rsidR="00660CBC" w:rsidRPr="00376EF3" w:rsidRDefault="00660CBC" w:rsidP="002E6DC4">
            <w:pPr>
              <w:suppressAutoHyphens w:val="0"/>
              <w:jc w:val="center"/>
              <w:rPr>
                <w:rFonts w:eastAsia="Arial"/>
                <w:color w:val="auto"/>
                <w:sz w:val="18"/>
                <w:szCs w:val="18"/>
                <w:lang w:val="en-GB"/>
              </w:rPr>
            </w:pPr>
            <w:r>
              <w:rPr>
                <w:rFonts w:eastAsia="Arial"/>
                <w:color w:val="auto"/>
                <w:sz w:val="18"/>
                <w:szCs w:val="18"/>
              </w:rPr>
              <w:t>CD</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68126FC" w14:textId="2DBB8C60" w:rsidR="002E6DC4" w:rsidRPr="00457876" w:rsidRDefault="002E6DC4" w:rsidP="003208A9">
            <w:pPr>
              <w:suppressAutoHyphens w:val="0"/>
              <w:ind w:left="397" w:hanging="340"/>
              <w:rPr>
                <w:rFonts w:eastAsia="Arial"/>
                <w:color w:val="auto"/>
                <w:sz w:val="18"/>
                <w:szCs w:val="18"/>
                <w:lang w:val="es-ES"/>
              </w:rPr>
            </w:pPr>
            <w:r>
              <w:rPr>
                <w:rFonts w:eastAsia="Arial"/>
                <w:color w:val="auto"/>
                <w:sz w:val="18"/>
                <w:szCs w:val="18"/>
                <w:lang w:val="es-ES"/>
              </w:rPr>
              <w:t>Rúbrica</w:t>
            </w:r>
            <w:r w:rsidRPr="00457876">
              <w:rPr>
                <w:rFonts w:eastAsia="Arial"/>
                <w:color w:val="auto"/>
                <w:sz w:val="18"/>
                <w:szCs w:val="18"/>
                <w:lang w:val="es-ES"/>
              </w:rPr>
              <w:t xml:space="preserve"> para </w:t>
            </w:r>
            <w:r>
              <w:rPr>
                <w:rFonts w:eastAsia="Arial"/>
                <w:color w:val="auto"/>
                <w:sz w:val="18"/>
                <w:szCs w:val="18"/>
                <w:lang w:val="es-ES"/>
              </w:rPr>
              <w:t>evaluar</w:t>
            </w:r>
            <w:r w:rsidRPr="00457876">
              <w:rPr>
                <w:rFonts w:eastAsia="Arial"/>
                <w:color w:val="auto"/>
                <w:sz w:val="18"/>
                <w:szCs w:val="18"/>
                <w:lang w:val="es-ES"/>
              </w:rPr>
              <w:t xml:space="preserve">: </w:t>
            </w:r>
          </w:p>
          <w:p w14:paraId="37C278CD" w14:textId="77777777" w:rsidR="002E6DC4" w:rsidRDefault="002E6DC4" w:rsidP="006E18A0">
            <w:pPr>
              <w:suppressAutoHyphens w:val="0"/>
              <w:ind w:left="397" w:hanging="340"/>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w:t>
            </w:r>
            <w:r w:rsidRPr="00457876">
              <w:rPr>
                <w:rFonts w:eastAsia="Arial"/>
                <w:color w:val="auto"/>
                <w:sz w:val="18"/>
                <w:szCs w:val="18"/>
                <w:lang w:val="es-ES"/>
              </w:rPr>
              <w:t xml:space="preserve"> comprensión oral</w:t>
            </w:r>
            <w:r>
              <w:rPr>
                <w:rFonts w:eastAsia="Arial"/>
                <w:color w:val="auto"/>
                <w:sz w:val="18"/>
                <w:szCs w:val="18"/>
                <w:lang w:val="es-ES"/>
              </w:rPr>
              <w:t>.</w:t>
            </w:r>
          </w:p>
          <w:p w14:paraId="3B6C465A" w14:textId="0434F276" w:rsidR="002E6DC4" w:rsidRPr="002E6DC4" w:rsidRDefault="002E6DC4" w:rsidP="002E6DC4">
            <w:pPr>
              <w:suppressAutoHyphens w:val="0"/>
              <w:ind w:left="397" w:hanging="340"/>
              <w:rPr>
                <w:rFonts w:eastAsia="Arial"/>
                <w:color w:val="auto"/>
                <w:sz w:val="18"/>
                <w:szCs w:val="18"/>
              </w:rPr>
            </w:pPr>
            <w:r w:rsidRPr="002E6DC4">
              <w:rPr>
                <w:rFonts w:eastAsia="Arial"/>
                <w:color w:val="auto"/>
                <w:sz w:val="18"/>
                <w:szCs w:val="18"/>
              </w:rPr>
              <w:t>-</w:t>
            </w:r>
            <w:r>
              <w:rPr>
                <w:rFonts w:eastAsia="Arial"/>
                <w:color w:val="auto"/>
                <w:sz w:val="18"/>
                <w:szCs w:val="18"/>
              </w:rPr>
              <w:t> </w:t>
            </w:r>
            <w:r w:rsidRPr="002E6DC4">
              <w:rPr>
                <w:rFonts w:eastAsia="Arial"/>
                <w:color w:val="auto"/>
                <w:sz w:val="18"/>
                <w:szCs w:val="18"/>
              </w:rPr>
              <w:t>la escucha activa en audiciones,</w:t>
            </w:r>
          </w:p>
          <w:p w14:paraId="43D3B94C" w14:textId="4BFCFD32" w:rsidR="002E6DC4" w:rsidRPr="002E6DC4" w:rsidRDefault="002E6DC4" w:rsidP="002E6DC4">
            <w:pPr>
              <w:suppressAutoHyphens w:val="0"/>
              <w:ind w:left="397" w:hanging="340"/>
              <w:rPr>
                <w:rFonts w:eastAsia="Arial"/>
                <w:color w:val="auto"/>
                <w:sz w:val="18"/>
                <w:szCs w:val="18"/>
              </w:rPr>
            </w:pPr>
            <w:r w:rsidRPr="002E6DC4">
              <w:rPr>
                <w:rFonts w:eastAsia="Arial"/>
                <w:color w:val="auto"/>
                <w:sz w:val="18"/>
                <w:szCs w:val="18"/>
              </w:rPr>
              <w:t>-</w:t>
            </w:r>
            <w:r>
              <w:rPr>
                <w:rFonts w:eastAsia="Arial"/>
                <w:color w:val="auto"/>
                <w:sz w:val="18"/>
                <w:szCs w:val="18"/>
              </w:rPr>
              <w:t> </w:t>
            </w:r>
            <w:r w:rsidRPr="002E6DC4">
              <w:rPr>
                <w:rFonts w:eastAsia="Arial"/>
                <w:color w:val="auto"/>
                <w:sz w:val="18"/>
                <w:szCs w:val="18"/>
              </w:rPr>
              <w:t>el trabajo con imágenes,</w:t>
            </w:r>
          </w:p>
          <w:p w14:paraId="6A89DEEF" w14:textId="1E9721E8" w:rsidR="002E6DC4" w:rsidRPr="00EA265D" w:rsidRDefault="002E6DC4" w:rsidP="002E6DC4">
            <w:pPr>
              <w:suppressAutoHyphens w:val="0"/>
              <w:ind w:left="397" w:hanging="340"/>
              <w:rPr>
                <w:rFonts w:eastAsia="Arial"/>
                <w:color w:val="auto"/>
                <w:sz w:val="18"/>
                <w:szCs w:val="18"/>
                <w:lang w:val="es-ES"/>
              </w:rPr>
            </w:pPr>
            <w:r w:rsidRPr="002E6DC4">
              <w:rPr>
                <w:rFonts w:eastAsia="Arial"/>
                <w:color w:val="auto"/>
                <w:sz w:val="18"/>
                <w:szCs w:val="18"/>
              </w:rPr>
              <w:t>-</w:t>
            </w:r>
            <w:r>
              <w:rPr>
                <w:rFonts w:eastAsia="Arial"/>
                <w:color w:val="auto"/>
                <w:sz w:val="18"/>
                <w:szCs w:val="18"/>
              </w:rPr>
              <w:t> </w:t>
            </w:r>
            <w:r w:rsidRPr="002E6DC4">
              <w:rPr>
                <w:rFonts w:eastAsia="Arial"/>
                <w:color w:val="auto"/>
                <w:sz w:val="18"/>
                <w:szCs w:val="18"/>
              </w:rPr>
              <w:t>el uso de las TIC y las TAC.</w:t>
            </w:r>
          </w:p>
        </w:tc>
      </w:tr>
      <w:tr w:rsidR="002E6DC4" w:rsidRPr="00EA265D" w14:paraId="70A70F46" w14:textId="77777777" w:rsidTr="002F361A">
        <w:trPr>
          <w:trHeight w:val="153"/>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5BD1B662" w14:textId="77777777" w:rsidR="002E6DC4" w:rsidRDefault="002E6DC4" w:rsidP="003208A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74EA3EC" w14:textId="5D98B137" w:rsidR="002E6DC4" w:rsidRPr="00457876" w:rsidRDefault="002E6DC4" w:rsidP="003208A9">
            <w:pPr>
              <w:suppressAutoHyphens w:val="0"/>
              <w:ind w:left="57"/>
              <w:jc w:val="both"/>
              <w:rPr>
                <w:rFonts w:eastAsia="Arial"/>
                <w:color w:val="auto"/>
                <w:sz w:val="18"/>
                <w:szCs w:val="18"/>
              </w:rPr>
            </w:pPr>
            <w:r>
              <w:rPr>
                <w:rFonts w:eastAsia="Arial"/>
                <w:color w:val="auto"/>
                <w:sz w:val="18"/>
                <w:szCs w:val="18"/>
              </w:rPr>
              <w:t>1.2.</w:t>
            </w:r>
            <w:r>
              <w:rPr>
                <w:rFonts w:eastAsia="Arial"/>
                <w:color w:val="auto"/>
                <w:sz w:val="18"/>
                <w:szCs w:val="18"/>
                <w:lang w:val="es-ES"/>
              </w:rPr>
              <w:t> </w:t>
            </w:r>
            <w:r w:rsidRPr="00A41258">
              <w:rPr>
                <w:rFonts w:eastAsia="Arial"/>
                <w:color w:val="auto"/>
                <w:sz w:val="18"/>
                <w:szCs w:val="18"/>
              </w:rPr>
              <w:t>Comprende una situación de comunicación oral concreta.</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EF351CD" w14:textId="67A0F4D4" w:rsidR="002E6DC4" w:rsidRPr="00037BF8" w:rsidRDefault="002E6DC4" w:rsidP="005661ED">
            <w:pPr>
              <w:suppressAutoHyphens w:val="0"/>
              <w:jc w:val="center"/>
              <w:rPr>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179600BD" w14:textId="51B1ABBB" w:rsidR="002E6DC4" w:rsidRPr="00457876" w:rsidRDefault="002E6DC4" w:rsidP="003208A9">
            <w:pPr>
              <w:suppressAutoHyphens w:val="0"/>
              <w:ind w:left="397" w:hanging="340"/>
              <w:rPr>
                <w:rFonts w:eastAsia="Arial"/>
                <w:color w:val="auto"/>
                <w:sz w:val="18"/>
                <w:szCs w:val="18"/>
                <w:lang w:val="es-ES"/>
              </w:rPr>
            </w:pPr>
          </w:p>
        </w:tc>
      </w:tr>
      <w:tr w:rsidR="002E6DC4" w:rsidRPr="00EA265D" w14:paraId="541A89E3" w14:textId="77777777" w:rsidTr="002F361A">
        <w:trPr>
          <w:trHeight w:val="153"/>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7C5CF1A6" w14:textId="77777777" w:rsidR="002E6DC4" w:rsidRDefault="002E6DC4" w:rsidP="003208A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4AF717B" w14:textId="03399727" w:rsidR="002E6DC4" w:rsidRDefault="002E6DC4" w:rsidP="002E6DC4">
            <w:pPr>
              <w:suppressAutoHyphens w:val="0"/>
              <w:spacing w:after="40"/>
              <w:ind w:left="57"/>
              <w:jc w:val="both"/>
              <w:rPr>
                <w:rFonts w:eastAsia="Arial"/>
                <w:color w:val="auto"/>
                <w:sz w:val="18"/>
                <w:szCs w:val="18"/>
              </w:rPr>
            </w:pPr>
            <w:r>
              <w:rPr>
                <w:rFonts w:eastAsia="Arial"/>
                <w:color w:val="auto"/>
                <w:sz w:val="18"/>
                <w:szCs w:val="18"/>
              </w:rPr>
              <w:t>1.3.</w:t>
            </w:r>
            <w:r>
              <w:rPr>
                <w:rFonts w:eastAsia="Arial"/>
                <w:color w:val="auto"/>
                <w:sz w:val="18"/>
                <w:szCs w:val="18"/>
                <w:lang w:val="es-ES"/>
              </w:rPr>
              <w:t> </w:t>
            </w:r>
            <w:r w:rsidRPr="00A41258">
              <w:rPr>
                <w:rFonts w:eastAsia="Arial"/>
                <w:color w:val="auto"/>
                <w:sz w:val="18"/>
                <w:szCs w:val="18"/>
              </w:rPr>
              <w:t>Reconoce las fórmulas de cortesía básicas.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9A13F0C" w14:textId="24DD5A62" w:rsidR="002E6DC4" w:rsidRPr="00EB42F6" w:rsidRDefault="002E6DC4" w:rsidP="005661ED">
            <w:pPr>
              <w:suppressAutoHyphens w:val="0"/>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29FC6E27" w14:textId="77777777" w:rsidR="002E6DC4" w:rsidRPr="00457876" w:rsidRDefault="002E6DC4" w:rsidP="003208A9">
            <w:pPr>
              <w:suppressAutoHyphens w:val="0"/>
              <w:ind w:left="397" w:hanging="340"/>
              <w:rPr>
                <w:rFonts w:eastAsia="Arial"/>
                <w:color w:val="auto"/>
                <w:sz w:val="18"/>
                <w:szCs w:val="18"/>
                <w:lang w:val="es-ES"/>
              </w:rPr>
            </w:pPr>
          </w:p>
        </w:tc>
      </w:tr>
      <w:tr w:rsidR="002E6DC4" w:rsidRPr="00EA265D" w14:paraId="4D29F992" w14:textId="77777777" w:rsidTr="002E6DC4">
        <w:trPr>
          <w:trHeight w:val="661"/>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9AAB399" w14:textId="5316120E" w:rsidR="002E6DC4" w:rsidRPr="00EA265D" w:rsidRDefault="002E6DC4" w:rsidP="003208A9">
            <w:pPr>
              <w:suppressAutoHyphens w:val="0"/>
              <w:ind w:left="397" w:hanging="340"/>
              <w:jc w:val="both"/>
              <w:rPr>
                <w:rFonts w:eastAsia="Arial"/>
                <w:color w:val="auto"/>
                <w:sz w:val="18"/>
                <w:szCs w:val="18"/>
                <w:lang w:val="es-ES"/>
              </w:rPr>
            </w:pPr>
            <w:r>
              <w:rPr>
                <w:color w:val="000000"/>
                <w:sz w:val="18"/>
                <w:szCs w:val="18"/>
              </w:rPr>
              <w:t xml:space="preserve">  2</w:t>
            </w:r>
            <w:r w:rsidRPr="00B708FA">
              <w:rPr>
                <w:color w:val="000000"/>
                <w:sz w:val="18"/>
                <w:szCs w:val="18"/>
              </w:rPr>
              <w:t>.</w:t>
            </w:r>
            <w:r>
              <w:rPr>
                <w:color w:val="000000"/>
                <w:sz w:val="18"/>
                <w:szCs w:val="18"/>
              </w:rPr>
              <w:tab/>
            </w:r>
            <w:r w:rsidRPr="00A41258">
              <w:rPr>
                <w:rFonts w:eastAsia="Arial"/>
                <w:color w:val="auto"/>
                <w:sz w:val="18"/>
                <w:szCs w:val="18"/>
              </w:rPr>
              <w:t>Participar en situaciones comunicativas, dirigidas  o espontáneas, respetando las normas de la comunicación.</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4B8CAAD" w14:textId="42F6F3BE" w:rsidR="002E6DC4" w:rsidRPr="00EA265D" w:rsidRDefault="002E6DC4" w:rsidP="003208A9">
            <w:pPr>
              <w:suppressAutoHyphens w:val="0"/>
              <w:ind w:left="57"/>
              <w:jc w:val="both"/>
              <w:rPr>
                <w:rFonts w:eastAsia="Arial"/>
                <w:color w:val="auto"/>
                <w:sz w:val="18"/>
                <w:szCs w:val="18"/>
                <w:lang w:val="es-ES"/>
              </w:rPr>
            </w:pPr>
            <w:r w:rsidRPr="00457876">
              <w:rPr>
                <w:rFonts w:eastAsia="Arial"/>
                <w:color w:val="auto"/>
                <w:sz w:val="18"/>
                <w:szCs w:val="18"/>
              </w:rPr>
              <w:t>2.1.</w:t>
            </w:r>
            <w:r>
              <w:rPr>
                <w:rFonts w:eastAsia="Arial"/>
                <w:color w:val="auto"/>
                <w:sz w:val="18"/>
                <w:szCs w:val="18"/>
                <w:lang w:val="es-ES"/>
              </w:rPr>
              <w:t> </w:t>
            </w:r>
            <w:r w:rsidRPr="00A41258">
              <w:rPr>
                <w:rFonts w:eastAsia="Arial"/>
                <w:color w:val="auto"/>
                <w:sz w:val="18"/>
                <w:szCs w:val="18"/>
              </w:rPr>
              <w:t>Emplea la lengua oral con distintas finalidades y para la expresión personal de emociones.</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FAA9E2" w14:textId="77777777" w:rsidR="002E6DC4" w:rsidRDefault="002E6DC4" w:rsidP="005661ED">
            <w:pPr>
              <w:suppressAutoHyphens w:val="0"/>
              <w:jc w:val="center"/>
              <w:rPr>
                <w:rFonts w:eastAsia="Arial"/>
                <w:color w:val="auto"/>
                <w:sz w:val="18"/>
                <w:szCs w:val="18"/>
              </w:rPr>
            </w:pPr>
            <w:r w:rsidRPr="00EB42F6">
              <w:rPr>
                <w:rFonts w:eastAsia="Arial"/>
                <w:color w:val="auto"/>
                <w:sz w:val="18"/>
                <w:szCs w:val="18"/>
              </w:rPr>
              <w:t>CCL</w:t>
            </w:r>
          </w:p>
          <w:p w14:paraId="5753FCDF" w14:textId="77777777" w:rsidR="002E6DC4" w:rsidRPr="00EB42F6" w:rsidRDefault="002E6DC4" w:rsidP="005661ED">
            <w:pPr>
              <w:suppressAutoHyphens w:val="0"/>
              <w:jc w:val="center"/>
              <w:rPr>
                <w:rFonts w:eastAsia="Arial"/>
                <w:color w:val="auto"/>
                <w:sz w:val="18"/>
                <w:szCs w:val="18"/>
              </w:rPr>
            </w:pPr>
            <w:r>
              <w:rPr>
                <w:rFonts w:eastAsia="Arial"/>
                <w:color w:val="auto"/>
                <w:sz w:val="18"/>
                <w:szCs w:val="18"/>
              </w:rPr>
              <w:t>CSYC</w:t>
            </w:r>
          </w:p>
          <w:p w14:paraId="30441D60" w14:textId="4C18D293" w:rsidR="002E6DC4" w:rsidRPr="00EA265D" w:rsidRDefault="002E6DC4" w:rsidP="005661ED">
            <w:pPr>
              <w:suppressAutoHyphens w:val="0"/>
              <w:jc w:val="center"/>
              <w:rPr>
                <w:rFonts w:eastAsia="Arial"/>
                <w:color w:val="auto"/>
                <w:sz w:val="18"/>
                <w:szCs w:val="18"/>
                <w:lang w:val="es-ES"/>
              </w:rPr>
            </w:pPr>
            <w:r>
              <w:rPr>
                <w:rFonts w:eastAsia="Arial"/>
                <w:color w:val="auto"/>
                <w:sz w:val="18"/>
                <w:szCs w:val="18"/>
              </w:rPr>
              <w:t>SIEP</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BB375E9" w14:textId="309EA535" w:rsidR="002E6DC4" w:rsidRPr="00457876" w:rsidRDefault="002E6DC4" w:rsidP="003208A9">
            <w:pPr>
              <w:suppressAutoHyphens w:val="0"/>
              <w:ind w:left="397" w:hanging="340"/>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 xml:space="preserve">: </w:t>
            </w:r>
          </w:p>
          <w:p w14:paraId="1037D855" w14:textId="77777777" w:rsidR="002E6DC4" w:rsidRDefault="002E6DC4" w:rsidP="002E6DC4">
            <w:pPr>
              <w:suppressAutoHyphens w:val="0"/>
              <w:spacing w:after="6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las intervenciones en clase (exposición oral).</w:t>
            </w:r>
          </w:p>
          <w:p w14:paraId="4027AD23" w14:textId="1AD31D0B" w:rsidR="002E6DC4" w:rsidRPr="00EA265D" w:rsidRDefault="002E6DC4" w:rsidP="002E6DC4">
            <w:pPr>
              <w:suppressAutoHyphens w:val="0"/>
              <w:ind w:left="57"/>
              <w:rPr>
                <w:rFonts w:eastAsia="Arial"/>
                <w:color w:val="auto"/>
                <w:sz w:val="18"/>
                <w:szCs w:val="18"/>
                <w:lang w:val="es-ES"/>
              </w:rPr>
            </w:pPr>
            <w:r w:rsidRPr="002E6DC4">
              <w:rPr>
                <w:rFonts w:eastAsia="Arial"/>
                <w:color w:val="auto"/>
                <w:sz w:val="18"/>
                <w:szCs w:val="18"/>
              </w:rPr>
              <w:t>Diana de autoevaluación de las emociones.</w:t>
            </w:r>
          </w:p>
        </w:tc>
      </w:tr>
      <w:tr w:rsidR="002E6DC4" w:rsidRPr="00EA265D" w14:paraId="29C58DBA" w14:textId="77777777" w:rsidTr="002E6DC4">
        <w:trPr>
          <w:trHeight w:val="472"/>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4F833F6E" w14:textId="77777777" w:rsidR="002E6DC4" w:rsidRDefault="002E6DC4" w:rsidP="003208A9">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79254FCD" w14:textId="1D853DC1" w:rsidR="002E6DC4" w:rsidRPr="00457876" w:rsidRDefault="002E6DC4" w:rsidP="002E6DC4">
            <w:pPr>
              <w:suppressAutoHyphens w:val="0"/>
              <w:ind w:left="57"/>
              <w:jc w:val="both"/>
              <w:rPr>
                <w:rFonts w:eastAsia="Arial"/>
                <w:color w:val="auto"/>
                <w:sz w:val="18"/>
                <w:szCs w:val="18"/>
              </w:rPr>
            </w:pPr>
            <w:r w:rsidRPr="00A41258">
              <w:rPr>
                <w:rFonts w:eastAsia="Arial"/>
                <w:color w:val="auto"/>
                <w:sz w:val="18"/>
                <w:szCs w:val="18"/>
              </w:rPr>
              <w:t>2.2.</w:t>
            </w:r>
            <w:r>
              <w:rPr>
                <w:rFonts w:eastAsia="Arial"/>
                <w:color w:val="auto"/>
                <w:sz w:val="18"/>
                <w:szCs w:val="18"/>
              </w:rPr>
              <w:t> </w:t>
            </w:r>
            <w:r w:rsidRPr="00A41258">
              <w:rPr>
                <w:rFonts w:eastAsia="Arial"/>
                <w:color w:val="auto"/>
                <w:sz w:val="18"/>
                <w:szCs w:val="18"/>
              </w:rPr>
              <w:t>Utiliza las fórmulas de cortesía básicas: saludos y presentaciones.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7735A71" w14:textId="77777777" w:rsidR="002E6DC4" w:rsidRPr="00EB42F6" w:rsidRDefault="002E6DC4" w:rsidP="005661ED">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0F617B58" w14:textId="77777777" w:rsidR="002E6DC4" w:rsidRPr="00457876" w:rsidRDefault="002E6DC4" w:rsidP="003208A9">
            <w:pPr>
              <w:suppressAutoHyphens w:val="0"/>
              <w:ind w:left="397" w:hanging="340"/>
              <w:rPr>
                <w:rFonts w:eastAsia="Arial"/>
                <w:color w:val="auto"/>
                <w:sz w:val="18"/>
                <w:szCs w:val="18"/>
                <w:lang w:val="es-ES"/>
              </w:rPr>
            </w:pPr>
          </w:p>
        </w:tc>
      </w:tr>
      <w:tr w:rsidR="002E6DC4" w:rsidRPr="00EA265D" w14:paraId="19D9B454" w14:textId="77777777" w:rsidTr="001B0FA6">
        <w:trPr>
          <w:trHeight w:val="134"/>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E58386B" w14:textId="59FBEBC4" w:rsidR="002E6DC4" w:rsidRPr="00EA265D" w:rsidRDefault="002E6DC4" w:rsidP="003208A9">
            <w:pPr>
              <w:suppressAutoHyphens w:val="0"/>
              <w:ind w:left="397" w:hanging="340"/>
              <w:jc w:val="both"/>
              <w:rPr>
                <w:rFonts w:eastAsia="Arial"/>
                <w:color w:val="auto"/>
                <w:sz w:val="18"/>
                <w:szCs w:val="18"/>
                <w:lang w:val="es-ES"/>
              </w:rPr>
            </w:pPr>
            <w:r>
              <w:rPr>
                <w:color w:val="000000"/>
                <w:sz w:val="18"/>
                <w:szCs w:val="18"/>
              </w:rPr>
              <w:t xml:space="preserve">  3</w:t>
            </w:r>
            <w:r w:rsidRPr="00B708FA">
              <w:rPr>
                <w:color w:val="000000"/>
                <w:sz w:val="18"/>
                <w:szCs w:val="18"/>
              </w:rPr>
              <w:t>.</w:t>
            </w:r>
            <w:r>
              <w:rPr>
                <w:color w:val="000000"/>
                <w:sz w:val="18"/>
                <w:szCs w:val="18"/>
              </w:rPr>
              <w:tab/>
            </w:r>
            <w:r w:rsidRPr="00A41258">
              <w:rPr>
                <w:rFonts w:eastAsia="Arial"/>
                <w:color w:val="auto"/>
                <w:sz w:val="18"/>
                <w:szCs w:val="18"/>
              </w:rPr>
              <w:t xml:space="preserve">Seguir un método sistemático de lectoescritura: vocales y consonantes </w:t>
            </w:r>
            <w:r w:rsidRPr="00A41258">
              <w:rPr>
                <w:rFonts w:eastAsia="Arial"/>
                <w:i/>
                <w:color w:val="auto"/>
                <w:sz w:val="18"/>
                <w:szCs w:val="18"/>
              </w:rPr>
              <w:t>l, m, s, p</w:t>
            </w:r>
            <w:r w:rsidRPr="00A41258">
              <w:rPr>
                <w:rFonts w:eastAsia="Arial"/>
                <w:color w:val="auto"/>
                <w:sz w:val="18"/>
                <w:szCs w:val="18"/>
              </w:rPr>
              <w:t xml:space="preserve"> y la </w:t>
            </w:r>
            <w:r w:rsidRPr="00A41258">
              <w:rPr>
                <w:rFonts w:eastAsia="Arial"/>
                <w:i/>
                <w:color w:val="auto"/>
                <w:sz w:val="18"/>
                <w:szCs w:val="18"/>
              </w:rPr>
              <w:t>y</w:t>
            </w:r>
            <w:r w:rsidRPr="00A41258">
              <w:rPr>
                <w:rFonts w:eastAsia="Arial"/>
                <w:color w:val="auto"/>
                <w:sz w:val="18"/>
                <w:szCs w:val="18"/>
              </w:rPr>
              <w:t xml:space="preserve"> (sonido vocálico).</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79794DAA" w14:textId="314EDE13" w:rsidR="002E6DC4" w:rsidRPr="00EA265D" w:rsidRDefault="002E6DC4" w:rsidP="003208A9">
            <w:pPr>
              <w:suppressAutoHyphens w:val="0"/>
              <w:ind w:left="57"/>
              <w:jc w:val="both"/>
              <w:rPr>
                <w:rFonts w:eastAsia="Arial"/>
                <w:color w:val="auto"/>
                <w:sz w:val="18"/>
                <w:szCs w:val="18"/>
                <w:lang w:val="es-ES"/>
              </w:rPr>
            </w:pPr>
            <w:r>
              <w:rPr>
                <w:rFonts w:eastAsia="Arial"/>
                <w:color w:val="auto"/>
                <w:sz w:val="18"/>
                <w:szCs w:val="18"/>
              </w:rPr>
              <w:t>3.1.</w:t>
            </w:r>
            <w:r>
              <w:rPr>
                <w:rFonts w:eastAsia="Arial"/>
                <w:color w:val="auto"/>
                <w:sz w:val="18"/>
                <w:szCs w:val="18"/>
                <w:lang w:val="es-ES"/>
              </w:rPr>
              <w:t> </w:t>
            </w:r>
            <w:r w:rsidRPr="00A41258">
              <w:rPr>
                <w:rFonts w:eastAsia="Arial"/>
                <w:color w:val="auto"/>
                <w:sz w:val="18"/>
                <w:szCs w:val="18"/>
              </w:rPr>
              <w:t xml:space="preserve">Interioriza progresivamente el proceso de lectoescritura: </w:t>
            </w:r>
            <w:r w:rsidR="00300EF0">
              <w:rPr>
                <w:rFonts w:eastAsia="Arial"/>
                <w:color w:val="auto"/>
                <w:sz w:val="18"/>
                <w:szCs w:val="18"/>
              </w:rPr>
              <w:t xml:space="preserve">las </w:t>
            </w:r>
            <w:r w:rsidRPr="00A41258">
              <w:rPr>
                <w:rFonts w:eastAsia="Arial"/>
                <w:color w:val="auto"/>
                <w:sz w:val="18"/>
                <w:szCs w:val="18"/>
              </w:rPr>
              <w:t xml:space="preserve">vocales y las consonantes </w:t>
            </w:r>
            <w:r w:rsidRPr="00A41258">
              <w:rPr>
                <w:rFonts w:eastAsia="Arial"/>
                <w:i/>
                <w:color w:val="auto"/>
                <w:sz w:val="18"/>
                <w:szCs w:val="18"/>
              </w:rPr>
              <w:t>l, m, s, p,</w:t>
            </w:r>
            <w:r w:rsidRPr="00A41258">
              <w:rPr>
                <w:rFonts w:eastAsia="Arial"/>
                <w:color w:val="auto"/>
                <w:sz w:val="18"/>
                <w:szCs w:val="18"/>
              </w:rPr>
              <w:t xml:space="preserve"> e </w:t>
            </w:r>
            <w:r w:rsidRPr="00A41258">
              <w:rPr>
                <w:rFonts w:eastAsia="Arial"/>
                <w:i/>
                <w:color w:val="auto"/>
                <w:sz w:val="18"/>
                <w:szCs w:val="18"/>
              </w:rPr>
              <w:t>y</w:t>
            </w:r>
            <w:r w:rsidRPr="00A41258">
              <w:rPr>
                <w:rFonts w:eastAsia="Arial"/>
                <w:color w:val="auto"/>
                <w:sz w:val="18"/>
                <w:szCs w:val="18"/>
              </w:rPr>
              <w:t xml:space="preserve"> como sonido vocálico.</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E9B738E" w14:textId="77777777" w:rsidR="002E6DC4" w:rsidRDefault="002E6DC4" w:rsidP="005661ED">
            <w:pPr>
              <w:suppressAutoHyphens w:val="0"/>
              <w:jc w:val="center"/>
              <w:rPr>
                <w:sz w:val="18"/>
                <w:szCs w:val="18"/>
              </w:rPr>
            </w:pPr>
            <w:r>
              <w:rPr>
                <w:sz w:val="18"/>
                <w:szCs w:val="18"/>
              </w:rPr>
              <w:t>CCL</w:t>
            </w:r>
          </w:p>
          <w:p w14:paraId="3DA56912" w14:textId="6CACD371" w:rsidR="002E6DC4" w:rsidRPr="00EA265D" w:rsidRDefault="002E6DC4" w:rsidP="005661ED">
            <w:pPr>
              <w:suppressAutoHyphens w:val="0"/>
              <w:jc w:val="center"/>
              <w:rPr>
                <w:rFonts w:eastAsia="Arial"/>
                <w:color w:val="auto"/>
                <w:sz w:val="18"/>
                <w:szCs w:val="18"/>
                <w:lang w:val="es-ES"/>
              </w:rPr>
            </w:pPr>
            <w:r w:rsidRPr="00840A57">
              <w:rPr>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7C10D205" w14:textId="6F31F59D" w:rsidR="002E6DC4" w:rsidRPr="00457876" w:rsidRDefault="002E6DC4" w:rsidP="003208A9">
            <w:pPr>
              <w:suppressAutoHyphens w:val="0"/>
              <w:ind w:left="397" w:hanging="340"/>
              <w:rPr>
                <w:rFonts w:eastAsia="Arial"/>
                <w:color w:val="auto"/>
                <w:sz w:val="18"/>
                <w:szCs w:val="18"/>
                <w:lang w:val="es-ES"/>
              </w:rPr>
            </w:pPr>
            <w:r w:rsidRPr="00457876">
              <w:rPr>
                <w:rFonts w:eastAsia="Arial"/>
                <w:color w:val="auto"/>
                <w:sz w:val="18"/>
                <w:szCs w:val="18"/>
                <w:lang w:val="es-ES"/>
              </w:rPr>
              <w:t xml:space="preserve">Rúbrica para </w:t>
            </w:r>
            <w:r>
              <w:rPr>
                <w:rFonts w:eastAsia="Arial"/>
                <w:color w:val="auto"/>
                <w:sz w:val="18"/>
                <w:szCs w:val="18"/>
                <w:lang w:val="es-ES"/>
              </w:rPr>
              <w:t>evaluar</w:t>
            </w:r>
            <w:r w:rsidRPr="00457876">
              <w:rPr>
                <w:rFonts w:eastAsia="Arial"/>
                <w:color w:val="auto"/>
                <w:sz w:val="18"/>
                <w:szCs w:val="18"/>
                <w:lang w:val="es-ES"/>
              </w:rPr>
              <w:t>:</w:t>
            </w:r>
          </w:p>
          <w:p w14:paraId="4D36A574" w14:textId="0815236A" w:rsidR="002E6DC4" w:rsidRDefault="002E6DC4" w:rsidP="003208A9">
            <w:pPr>
              <w:suppressAutoHyphens w:val="0"/>
              <w:ind w:left="170" w:hanging="113"/>
              <w:rPr>
                <w:rFonts w:eastAsia="Arial"/>
                <w:color w:val="auto"/>
                <w:sz w:val="18"/>
                <w:szCs w:val="18"/>
              </w:rPr>
            </w:pPr>
            <w:r w:rsidRPr="00A17C72">
              <w:rPr>
                <w:rFonts w:eastAsia="Arial"/>
                <w:color w:val="181717"/>
                <w:sz w:val="18"/>
                <w:szCs w:val="18"/>
              </w:rPr>
              <w:t>-</w:t>
            </w:r>
            <w:r>
              <w:rPr>
                <w:rFonts w:eastAsia="Arial"/>
                <w:color w:val="auto"/>
                <w:sz w:val="18"/>
                <w:szCs w:val="18"/>
                <w:lang w:val="es-ES"/>
              </w:rPr>
              <w:t> </w:t>
            </w:r>
            <w:r w:rsidRPr="00A41258">
              <w:rPr>
                <w:rFonts w:eastAsia="Arial"/>
                <w:color w:val="auto"/>
                <w:sz w:val="18"/>
                <w:szCs w:val="18"/>
              </w:rPr>
              <w:t>textos escritos,</w:t>
            </w:r>
          </w:p>
          <w:p w14:paraId="63F016A1" w14:textId="4413C3C3" w:rsidR="002E6DC4" w:rsidRPr="002E6DC4" w:rsidRDefault="002E6DC4" w:rsidP="002E6DC4">
            <w:pPr>
              <w:suppressAutoHyphens w:val="0"/>
              <w:ind w:left="170" w:hanging="113"/>
              <w:rPr>
                <w:rFonts w:eastAsia="Arial"/>
                <w:color w:val="auto"/>
                <w:sz w:val="18"/>
                <w:szCs w:val="18"/>
              </w:rPr>
            </w:pPr>
            <w:r w:rsidRPr="002E6DC4">
              <w:rPr>
                <w:rFonts w:eastAsia="Arial"/>
                <w:color w:val="auto"/>
                <w:sz w:val="18"/>
                <w:szCs w:val="18"/>
              </w:rPr>
              <w:t>-</w:t>
            </w:r>
            <w:r>
              <w:rPr>
                <w:rFonts w:eastAsia="Arial"/>
                <w:color w:val="auto"/>
                <w:sz w:val="18"/>
                <w:szCs w:val="18"/>
              </w:rPr>
              <w:t> </w:t>
            </w:r>
            <w:r w:rsidRPr="002E6DC4">
              <w:rPr>
                <w:rFonts w:eastAsia="Arial"/>
                <w:color w:val="auto"/>
                <w:sz w:val="18"/>
                <w:szCs w:val="18"/>
              </w:rPr>
              <w:t>a comprensión lectora (comprensión escrita),</w:t>
            </w:r>
          </w:p>
          <w:p w14:paraId="0CA1151A" w14:textId="5B419BA7" w:rsidR="002E6DC4" w:rsidRPr="002E6DC4" w:rsidRDefault="002E6DC4" w:rsidP="002E6DC4">
            <w:pPr>
              <w:suppressAutoHyphens w:val="0"/>
              <w:ind w:left="170" w:hanging="113"/>
              <w:rPr>
                <w:rFonts w:eastAsia="Arial"/>
                <w:color w:val="auto"/>
                <w:sz w:val="18"/>
                <w:szCs w:val="18"/>
              </w:rPr>
            </w:pPr>
            <w:r w:rsidRPr="002E6DC4">
              <w:rPr>
                <w:rFonts w:eastAsia="Arial"/>
                <w:color w:val="auto"/>
                <w:sz w:val="18"/>
                <w:szCs w:val="18"/>
              </w:rPr>
              <w:t>-</w:t>
            </w:r>
            <w:r>
              <w:rPr>
                <w:rFonts w:eastAsia="Arial"/>
                <w:color w:val="auto"/>
                <w:sz w:val="18"/>
                <w:szCs w:val="18"/>
              </w:rPr>
              <w:t> </w:t>
            </w:r>
            <w:r w:rsidRPr="002E6DC4">
              <w:rPr>
                <w:rFonts w:eastAsia="Arial"/>
                <w:color w:val="auto"/>
                <w:sz w:val="18"/>
                <w:szCs w:val="18"/>
              </w:rPr>
              <w:t>la participación en trabajos cooperativos.</w:t>
            </w:r>
          </w:p>
          <w:p w14:paraId="0DBCAA30" w14:textId="1AB34E87" w:rsidR="002E6DC4" w:rsidRPr="00EA265D" w:rsidRDefault="002E6DC4" w:rsidP="002E6DC4">
            <w:pPr>
              <w:suppressAutoHyphens w:val="0"/>
              <w:spacing w:before="60"/>
              <w:ind w:left="57"/>
              <w:rPr>
                <w:rFonts w:eastAsia="Arial"/>
                <w:color w:val="auto"/>
                <w:sz w:val="18"/>
                <w:szCs w:val="18"/>
                <w:lang w:val="es-ES"/>
              </w:rPr>
            </w:pPr>
            <w:r w:rsidRPr="002E6DC4">
              <w:rPr>
                <w:rFonts w:eastAsia="Arial"/>
                <w:color w:val="auto"/>
                <w:sz w:val="18"/>
                <w:szCs w:val="18"/>
              </w:rPr>
              <w:t>Diana de autoevaluación del trabajo diario.</w:t>
            </w:r>
          </w:p>
        </w:tc>
      </w:tr>
      <w:tr w:rsidR="002E6DC4" w:rsidRPr="00EA265D" w14:paraId="1917E2EE" w14:textId="77777777" w:rsidTr="002F361A">
        <w:trPr>
          <w:trHeight w:val="516"/>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6EF05862" w14:textId="77777777" w:rsidR="002E6DC4" w:rsidRDefault="002E6DC4" w:rsidP="003208A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157B9287" w14:textId="41021726" w:rsidR="002E6DC4" w:rsidRPr="00457876" w:rsidRDefault="002E6DC4" w:rsidP="003208A9">
            <w:pPr>
              <w:suppressAutoHyphens w:val="0"/>
              <w:ind w:left="57"/>
              <w:jc w:val="both"/>
              <w:rPr>
                <w:rFonts w:eastAsia="Arial"/>
                <w:color w:val="auto"/>
                <w:sz w:val="18"/>
                <w:szCs w:val="18"/>
              </w:rPr>
            </w:pPr>
            <w:r w:rsidRPr="009B1861">
              <w:rPr>
                <w:rFonts w:eastAsia="Arial"/>
                <w:color w:val="auto"/>
                <w:sz w:val="18"/>
                <w:szCs w:val="18"/>
              </w:rPr>
              <w:t>3.2</w:t>
            </w:r>
            <w:r>
              <w:rPr>
                <w:rFonts w:eastAsia="Arial"/>
                <w:color w:val="auto"/>
                <w:sz w:val="18"/>
                <w:szCs w:val="18"/>
              </w:rPr>
              <w:t>.</w:t>
            </w:r>
            <w:r>
              <w:rPr>
                <w:rFonts w:eastAsia="Arial"/>
                <w:color w:val="auto"/>
                <w:sz w:val="18"/>
                <w:szCs w:val="18"/>
                <w:lang w:val="es-ES"/>
              </w:rPr>
              <w:t> </w:t>
            </w:r>
            <w:r w:rsidRPr="00A41258">
              <w:rPr>
                <w:rFonts w:eastAsia="Arial"/>
                <w:color w:val="auto"/>
                <w:sz w:val="18"/>
                <w:szCs w:val="18"/>
              </w:rPr>
              <w:t>Dedica un tiempo diario al método de lectoescritura establecido.</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0B10050" w14:textId="083EF6C2" w:rsidR="002E6DC4" w:rsidRPr="00457876" w:rsidRDefault="002E6DC4" w:rsidP="005661ED">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6165CA89" w14:textId="77777777" w:rsidR="002E6DC4" w:rsidRPr="00457876" w:rsidRDefault="002E6DC4" w:rsidP="003208A9">
            <w:pPr>
              <w:suppressAutoHyphens w:val="0"/>
              <w:ind w:left="397" w:hanging="340"/>
              <w:rPr>
                <w:rFonts w:eastAsia="Arial"/>
                <w:color w:val="auto"/>
                <w:sz w:val="18"/>
                <w:szCs w:val="18"/>
                <w:lang w:val="es-ES"/>
              </w:rPr>
            </w:pPr>
          </w:p>
        </w:tc>
      </w:tr>
      <w:tr w:rsidR="002E6DC4" w:rsidRPr="00EA265D" w14:paraId="1EFC1BE5" w14:textId="77777777" w:rsidTr="001B0FA6">
        <w:trPr>
          <w:trHeight w:val="131"/>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FE7B988" w14:textId="78953AA5" w:rsidR="002E6DC4" w:rsidRPr="00EA265D" w:rsidRDefault="002E6DC4" w:rsidP="005661ED">
            <w:pPr>
              <w:suppressAutoHyphens w:val="0"/>
              <w:ind w:left="397" w:hanging="340"/>
              <w:jc w:val="both"/>
              <w:rPr>
                <w:rFonts w:eastAsia="Arial"/>
                <w:color w:val="auto"/>
                <w:sz w:val="18"/>
                <w:szCs w:val="18"/>
                <w:lang w:val="es-ES"/>
              </w:rPr>
            </w:pPr>
            <w:r>
              <w:rPr>
                <w:color w:val="000000"/>
                <w:sz w:val="18"/>
                <w:szCs w:val="18"/>
              </w:rPr>
              <w:t xml:space="preserve">  4</w:t>
            </w:r>
            <w:r w:rsidRPr="00B708FA">
              <w:rPr>
                <w:color w:val="000000"/>
                <w:sz w:val="18"/>
                <w:szCs w:val="18"/>
              </w:rPr>
              <w:t>.</w:t>
            </w:r>
            <w:r>
              <w:rPr>
                <w:color w:val="000000"/>
                <w:sz w:val="18"/>
                <w:szCs w:val="18"/>
              </w:rPr>
              <w:tab/>
            </w:r>
            <w:r w:rsidRPr="005661ED">
              <w:rPr>
                <w:rFonts w:eastAsia="SimSun"/>
                <w:color w:val="auto"/>
                <w:kern w:val="3"/>
                <w:sz w:val="18"/>
                <w:szCs w:val="18"/>
                <w:lang w:eastAsia="zh-CN" w:bidi="hi-IN"/>
              </w:rPr>
              <w:t>Comprender distintos tipos de textos adaptados a la edad: el cómic.</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07C56708" w14:textId="0C7FBCB4" w:rsidR="002E6DC4" w:rsidRPr="00EA265D" w:rsidRDefault="002E6DC4" w:rsidP="002E6DC4">
            <w:pPr>
              <w:suppressAutoHyphens w:val="0"/>
              <w:ind w:left="57"/>
              <w:jc w:val="both"/>
              <w:rPr>
                <w:rFonts w:eastAsia="Arial"/>
                <w:color w:val="auto"/>
                <w:sz w:val="18"/>
                <w:szCs w:val="18"/>
                <w:lang w:val="es-ES"/>
              </w:rPr>
            </w:pPr>
            <w:r>
              <w:rPr>
                <w:rFonts w:eastAsia="Arial"/>
                <w:color w:val="auto"/>
                <w:sz w:val="18"/>
                <w:szCs w:val="18"/>
                <w:lang w:val="es-ES"/>
              </w:rPr>
              <w:t>4.1. </w:t>
            </w:r>
            <w:r w:rsidRPr="002E6DC4">
              <w:rPr>
                <w:rFonts w:eastAsia="Arial"/>
                <w:color w:val="auto"/>
                <w:sz w:val="18"/>
                <w:szCs w:val="18"/>
              </w:rPr>
              <w:t>Muestra comprensión con cierto grado de detalle de diferentes tipos de textos adecuados a su edad.</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C81F145" w14:textId="77777777" w:rsidR="002E6DC4" w:rsidRPr="00A41258" w:rsidRDefault="002E6DC4" w:rsidP="002E6DC4">
            <w:pPr>
              <w:ind w:right="46"/>
              <w:jc w:val="center"/>
              <w:rPr>
                <w:rFonts w:eastAsia="Arial"/>
                <w:color w:val="auto"/>
                <w:sz w:val="18"/>
                <w:szCs w:val="18"/>
              </w:rPr>
            </w:pPr>
            <w:r w:rsidRPr="00A41258">
              <w:rPr>
                <w:rFonts w:eastAsia="Arial"/>
                <w:color w:val="auto"/>
                <w:sz w:val="18"/>
                <w:szCs w:val="18"/>
              </w:rPr>
              <w:t>CCL</w:t>
            </w:r>
          </w:p>
          <w:p w14:paraId="0011CB79" w14:textId="77777777" w:rsidR="002E6DC4" w:rsidRPr="00A41258" w:rsidRDefault="002E6DC4" w:rsidP="002E6DC4">
            <w:pPr>
              <w:jc w:val="center"/>
              <w:rPr>
                <w:rFonts w:eastAsia="Arial"/>
                <w:color w:val="auto"/>
                <w:sz w:val="18"/>
                <w:szCs w:val="18"/>
              </w:rPr>
            </w:pPr>
            <w:r w:rsidRPr="00A41258">
              <w:rPr>
                <w:rFonts w:eastAsia="Arial"/>
                <w:color w:val="auto"/>
                <w:sz w:val="18"/>
                <w:szCs w:val="18"/>
              </w:rPr>
              <w:t>CAA</w:t>
            </w:r>
          </w:p>
          <w:p w14:paraId="45B7878C" w14:textId="77777777" w:rsidR="002E6DC4" w:rsidRPr="00A41258" w:rsidRDefault="002E6DC4" w:rsidP="002E6DC4">
            <w:pPr>
              <w:jc w:val="center"/>
              <w:rPr>
                <w:rFonts w:eastAsia="Arial"/>
                <w:color w:val="auto"/>
                <w:sz w:val="18"/>
                <w:szCs w:val="18"/>
              </w:rPr>
            </w:pPr>
            <w:r w:rsidRPr="00A41258">
              <w:rPr>
                <w:rFonts w:eastAsia="Arial"/>
                <w:color w:val="auto"/>
                <w:sz w:val="18"/>
                <w:szCs w:val="18"/>
              </w:rPr>
              <w:t>CSYC</w:t>
            </w:r>
          </w:p>
          <w:p w14:paraId="3B0E6277" w14:textId="2CD7CE3E" w:rsidR="002E6DC4" w:rsidRPr="00EA265D" w:rsidRDefault="002E6DC4" w:rsidP="002E6DC4">
            <w:pPr>
              <w:suppressAutoHyphens w:val="0"/>
              <w:jc w:val="center"/>
              <w:rPr>
                <w:rFonts w:eastAsia="Arial"/>
                <w:color w:val="auto"/>
                <w:sz w:val="18"/>
                <w:szCs w:val="18"/>
                <w:lang w:val="es-ES"/>
              </w:rPr>
            </w:pPr>
            <w:r w:rsidRPr="00A41258">
              <w:rPr>
                <w:rFonts w:eastAsia="Arial"/>
                <w:color w:val="auto"/>
                <w:sz w:val="18"/>
                <w:szCs w:val="18"/>
              </w:rPr>
              <w:t>CEC</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4E9F765" w14:textId="77777777" w:rsidR="002E6DC4" w:rsidRDefault="002E6DC4" w:rsidP="003208A9">
            <w:pPr>
              <w:suppressAutoHyphens w:val="0"/>
              <w:ind w:left="397" w:hanging="340"/>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74FC1F5A" w14:textId="5BE918EA" w:rsidR="002E6DC4" w:rsidRDefault="002E6DC4" w:rsidP="002E6DC4">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 comprensión lectora</w:t>
            </w:r>
            <w:r w:rsidR="00300EF0">
              <w:rPr>
                <w:rFonts w:eastAsia="Arial"/>
                <w:color w:val="auto"/>
                <w:sz w:val="18"/>
                <w:szCs w:val="18"/>
                <w:lang w:val="es-ES"/>
              </w:rPr>
              <w:t>,</w:t>
            </w:r>
            <w:r>
              <w:rPr>
                <w:rFonts w:eastAsia="Arial"/>
                <w:color w:val="auto"/>
                <w:sz w:val="18"/>
                <w:szCs w:val="18"/>
                <w:lang w:val="es-ES"/>
              </w:rPr>
              <w:t xml:space="preserve"> </w:t>
            </w:r>
          </w:p>
          <w:p w14:paraId="7F55B493" w14:textId="77777777" w:rsidR="002E6DC4" w:rsidRDefault="002E6DC4" w:rsidP="002E6DC4">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el trabajo con imágenes.</w:t>
            </w:r>
          </w:p>
          <w:p w14:paraId="4D0B7705" w14:textId="4F9BA129" w:rsidR="002E6DC4" w:rsidRPr="00A41258" w:rsidRDefault="002E6DC4" w:rsidP="002E6DC4">
            <w:pPr>
              <w:suppressAutoHyphens w:val="0"/>
              <w:ind w:left="397" w:hanging="340"/>
              <w:jc w:val="both"/>
              <w:rPr>
                <w:rFonts w:eastAsia="Arial"/>
                <w:color w:val="auto"/>
                <w:sz w:val="18"/>
                <w:szCs w:val="18"/>
              </w:rPr>
            </w:pPr>
            <w:r w:rsidRPr="00A41258">
              <w:rPr>
                <w:rFonts w:eastAsia="Arial"/>
                <w:color w:val="auto"/>
                <w:sz w:val="18"/>
                <w:szCs w:val="18"/>
              </w:rPr>
              <w:t>-</w:t>
            </w:r>
            <w:r>
              <w:rPr>
                <w:rFonts w:eastAsia="Arial"/>
                <w:color w:val="auto"/>
                <w:sz w:val="18"/>
                <w:szCs w:val="18"/>
              </w:rPr>
              <w:t> </w:t>
            </w:r>
            <w:r w:rsidRPr="00A41258">
              <w:rPr>
                <w:rFonts w:eastAsia="Arial"/>
                <w:color w:val="auto"/>
                <w:sz w:val="18"/>
                <w:szCs w:val="18"/>
              </w:rPr>
              <w:t>el emprendimiento,</w:t>
            </w:r>
          </w:p>
          <w:p w14:paraId="4BE1E24B" w14:textId="0511313A" w:rsidR="002E6DC4" w:rsidRPr="00A41258" w:rsidRDefault="002E6DC4" w:rsidP="002E6DC4">
            <w:pPr>
              <w:suppressAutoHyphens w:val="0"/>
              <w:ind w:left="397" w:hanging="340"/>
              <w:jc w:val="both"/>
              <w:rPr>
                <w:rFonts w:eastAsia="Arial"/>
                <w:color w:val="auto"/>
                <w:sz w:val="18"/>
                <w:szCs w:val="18"/>
              </w:rPr>
            </w:pPr>
            <w:r w:rsidRPr="00A41258">
              <w:rPr>
                <w:rFonts w:eastAsia="Arial"/>
                <w:color w:val="auto"/>
                <w:sz w:val="18"/>
                <w:szCs w:val="18"/>
              </w:rPr>
              <w:t>-</w:t>
            </w:r>
            <w:r>
              <w:rPr>
                <w:rFonts w:eastAsia="Arial"/>
                <w:color w:val="auto"/>
                <w:sz w:val="18"/>
                <w:szCs w:val="18"/>
              </w:rPr>
              <w:t> </w:t>
            </w:r>
            <w:r w:rsidRPr="00A41258">
              <w:rPr>
                <w:rFonts w:eastAsia="Arial"/>
                <w:color w:val="auto"/>
                <w:sz w:val="18"/>
                <w:szCs w:val="18"/>
              </w:rPr>
              <w:t>el debate.</w:t>
            </w:r>
          </w:p>
          <w:p w14:paraId="33B32B2B" w14:textId="77777777" w:rsidR="002E6DC4" w:rsidRPr="00A41258" w:rsidRDefault="002E6DC4" w:rsidP="002E6DC4">
            <w:pPr>
              <w:suppressAutoHyphens w:val="0"/>
              <w:spacing w:before="60"/>
              <w:ind w:left="57"/>
              <w:jc w:val="both"/>
              <w:rPr>
                <w:rFonts w:eastAsia="Arial"/>
                <w:color w:val="auto"/>
                <w:sz w:val="18"/>
                <w:szCs w:val="18"/>
              </w:rPr>
            </w:pPr>
            <w:r w:rsidRPr="00A41258">
              <w:rPr>
                <w:rFonts w:eastAsia="Arial"/>
                <w:color w:val="auto"/>
                <w:sz w:val="18"/>
                <w:szCs w:val="18"/>
              </w:rPr>
              <w:t>Diana de autoevaluación de las emociones.</w:t>
            </w:r>
          </w:p>
          <w:p w14:paraId="31E450CA" w14:textId="7B8BD4E1" w:rsidR="002E6DC4" w:rsidRPr="00EA265D" w:rsidRDefault="002E6DC4" w:rsidP="002E6DC4">
            <w:pPr>
              <w:suppressAutoHyphens w:val="0"/>
              <w:spacing w:before="60"/>
              <w:ind w:left="57"/>
              <w:jc w:val="both"/>
              <w:rPr>
                <w:rFonts w:eastAsia="Arial"/>
                <w:color w:val="auto"/>
                <w:sz w:val="18"/>
                <w:szCs w:val="18"/>
                <w:lang w:val="es-ES"/>
              </w:rPr>
            </w:pPr>
            <w:r w:rsidRPr="00A41258">
              <w:rPr>
                <w:rFonts w:eastAsia="Arial"/>
                <w:color w:val="auto"/>
                <w:sz w:val="18"/>
                <w:szCs w:val="18"/>
              </w:rPr>
              <w:t>Diana de autoevaluación de la actitud en el aula.</w:t>
            </w:r>
          </w:p>
        </w:tc>
      </w:tr>
      <w:tr w:rsidR="002E6DC4" w:rsidRPr="00EA265D" w14:paraId="26EB7F5F" w14:textId="77777777" w:rsidTr="002F361A">
        <w:trPr>
          <w:trHeight w:val="488"/>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7250CD34" w14:textId="77777777" w:rsidR="002E6DC4" w:rsidRDefault="002E6DC4" w:rsidP="003208A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0DD3C87" w14:textId="0E190F74" w:rsidR="002E6DC4" w:rsidRDefault="002E6DC4" w:rsidP="002E6DC4">
            <w:pPr>
              <w:suppressAutoHyphens w:val="0"/>
              <w:ind w:left="57"/>
              <w:jc w:val="both"/>
              <w:rPr>
                <w:rFonts w:eastAsia="Arial"/>
                <w:color w:val="auto"/>
                <w:sz w:val="18"/>
                <w:szCs w:val="18"/>
                <w:lang w:val="es-ES"/>
              </w:rPr>
            </w:pPr>
            <w:r>
              <w:rPr>
                <w:rFonts w:eastAsia="Arial"/>
                <w:color w:val="auto"/>
                <w:sz w:val="18"/>
                <w:szCs w:val="18"/>
                <w:lang w:val="es-ES"/>
              </w:rPr>
              <w:t>4.2. </w:t>
            </w:r>
            <w:r w:rsidRPr="002E6DC4">
              <w:rPr>
                <w:rFonts w:eastAsia="Arial"/>
                <w:color w:val="auto"/>
                <w:sz w:val="18"/>
                <w:szCs w:val="18"/>
              </w:rPr>
              <w:t>Identifica los elementos característicos de los diferentes tipos de textos. El cómic: título, texto y viñeta.</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267CB9A" w14:textId="047E3D52" w:rsidR="002E6DC4" w:rsidRPr="00457876" w:rsidRDefault="002E6DC4" w:rsidP="005661ED">
            <w:pPr>
              <w:suppressAutoHyphens w:val="0"/>
              <w:jc w:val="center"/>
              <w:rPr>
                <w:rFonts w:eastAsia="Arial"/>
                <w:color w:val="auto"/>
                <w:sz w:val="18"/>
                <w:szCs w:val="18"/>
                <w:lang w:val="es-ES"/>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42FAB481" w14:textId="77777777" w:rsidR="002E6DC4" w:rsidRPr="00457876" w:rsidRDefault="002E6DC4" w:rsidP="003208A9">
            <w:pPr>
              <w:suppressAutoHyphens w:val="0"/>
              <w:ind w:left="397" w:hanging="340"/>
              <w:rPr>
                <w:rFonts w:eastAsia="Arial"/>
                <w:color w:val="auto"/>
                <w:sz w:val="18"/>
                <w:szCs w:val="18"/>
                <w:lang w:val="es-ES"/>
              </w:rPr>
            </w:pPr>
          </w:p>
        </w:tc>
      </w:tr>
      <w:tr w:rsidR="002E6DC4" w:rsidRPr="00EA265D" w14:paraId="56BFBF62" w14:textId="77777777" w:rsidTr="002E6DC4">
        <w:trPr>
          <w:trHeight w:val="612"/>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5E726DC" w14:textId="77777777" w:rsidR="002E6DC4" w:rsidRDefault="002E6DC4" w:rsidP="003208A9">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4FCAA48E" w14:textId="3BC6B77C" w:rsidR="002E6DC4" w:rsidRDefault="002E6DC4" w:rsidP="002E6DC4">
            <w:pPr>
              <w:suppressAutoHyphens w:val="0"/>
              <w:ind w:left="57"/>
              <w:jc w:val="both"/>
              <w:rPr>
                <w:rFonts w:eastAsia="Arial"/>
                <w:color w:val="auto"/>
                <w:sz w:val="18"/>
                <w:szCs w:val="18"/>
                <w:lang w:val="es-ES"/>
              </w:rPr>
            </w:pPr>
            <w:r>
              <w:rPr>
                <w:rFonts w:eastAsia="Arial"/>
                <w:color w:val="auto"/>
                <w:sz w:val="18"/>
                <w:szCs w:val="18"/>
                <w:lang w:val="es-ES"/>
              </w:rPr>
              <w:t>4.3. </w:t>
            </w:r>
            <w:r w:rsidRPr="002E6DC4">
              <w:rPr>
                <w:rFonts w:eastAsia="Arial"/>
                <w:color w:val="auto"/>
                <w:sz w:val="18"/>
                <w:szCs w:val="18"/>
              </w:rPr>
              <w:t>Comprende mensajes escritos acompañados de dibujos y los analiza con espíritu crítico.</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C17C53D" w14:textId="77777777" w:rsidR="002E6DC4" w:rsidRPr="004955B3" w:rsidRDefault="002E6DC4" w:rsidP="005661ED">
            <w:pPr>
              <w:suppressAutoHyphens w:val="0"/>
              <w:jc w:val="center"/>
              <w:rPr>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26F66CFC" w14:textId="77777777" w:rsidR="002E6DC4" w:rsidRPr="00457876" w:rsidRDefault="002E6DC4" w:rsidP="003208A9">
            <w:pPr>
              <w:suppressAutoHyphens w:val="0"/>
              <w:ind w:left="397" w:hanging="340"/>
              <w:rPr>
                <w:rFonts w:eastAsia="Arial"/>
                <w:color w:val="auto"/>
                <w:sz w:val="18"/>
                <w:szCs w:val="18"/>
                <w:lang w:val="es-ES"/>
              </w:rPr>
            </w:pPr>
          </w:p>
        </w:tc>
      </w:tr>
      <w:tr w:rsidR="002E6DC4" w:rsidRPr="00EA265D" w14:paraId="5A301AE9" w14:textId="77777777" w:rsidTr="002E6DC4">
        <w:trPr>
          <w:trHeight w:val="311"/>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8C6D0BF" w14:textId="15744111" w:rsidR="002E6DC4" w:rsidRPr="00EA265D" w:rsidRDefault="002E6DC4" w:rsidP="003208A9">
            <w:pPr>
              <w:suppressAutoHyphens w:val="0"/>
              <w:ind w:left="397" w:hanging="340"/>
              <w:jc w:val="both"/>
              <w:rPr>
                <w:rFonts w:eastAsia="Arial"/>
                <w:color w:val="auto"/>
                <w:sz w:val="18"/>
                <w:szCs w:val="18"/>
                <w:lang w:val="es-ES"/>
              </w:rPr>
            </w:pPr>
            <w:r>
              <w:rPr>
                <w:color w:val="000000"/>
                <w:sz w:val="18"/>
                <w:szCs w:val="18"/>
              </w:rPr>
              <w:t xml:space="preserve">  5</w:t>
            </w:r>
            <w:r w:rsidRPr="00B708FA">
              <w:rPr>
                <w:color w:val="000000"/>
                <w:sz w:val="18"/>
                <w:szCs w:val="18"/>
              </w:rPr>
              <w:t>.</w:t>
            </w:r>
            <w:r>
              <w:rPr>
                <w:color w:val="000000"/>
                <w:sz w:val="18"/>
                <w:szCs w:val="18"/>
              </w:rPr>
              <w:tab/>
            </w:r>
            <w:r w:rsidRPr="00A41258">
              <w:rPr>
                <w:rFonts w:eastAsia="SimSun"/>
                <w:color w:val="auto"/>
                <w:kern w:val="3"/>
                <w:sz w:val="18"/>
                <w:szCs w:val="18"/>
                <w:lang w:eastAsia="zh-CN" w:bidi="hi-IN"/>
              </w:rPr>
              <w:t xml:space="preserve">Sistematizar la adquisición de vocabulario: </w:t>
            </w:r>
            <w:r w:rsidRPr="00A41258">
              <w:rPr>
                <w:rFonts w:eastAsia="Arial"/>
                <w:color w:val="auto"/>
                <w:sz w:val="18"/>
                <w:szCs w:val="18"/>
              </w:rPr>
              <w:t>las onomatopeyas.</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0E42FDD7" w14:textId="7872C203" w:rsidR="002E6DC4" w:rsidRPr="00EA265D" w:rsidRDefault="002E6DC4" w:rsidP="002E6DC4">
            <w:pPr>
              <w:suppressAutoHyphens w:val="0"/>
              <w:ind w:left="57"/>
              <w:jc w:val="both"/>
              <w:rPr>
                <w:rFonts w:eastAsia="Arial"/>
                <w:color w:val="auto"/>
                <w:sz w:val="18"/>
                <w:szCs w:val="18"/>
                <w:lang w:val="es-ES"/>
              </w:rPr>
            </w:pPr>
            <w:r>
              <w:rPr>
                <w:rFonts w:eastAsia="Arial"/>
                <w:color w:val="auto"/>
                <w:sz w:val="18"/>
                <w:szCs w:val="18"/>
                <w:lang w:val="es-ES"/>
              </w:rPr>
              <w:t>5.1. </w:t>
            </w:r>
            <w:r w:rsidRPr="00A41258">
              <w:rPr>
                <w:rFonts w:eastAsia="Arial"/>
                <w:color w:val="auto"/>
                <w:sz w:val="18"/>
                <w:szCs w:val="18"/>
              </w:rPr>
              <w:t>Incorpora en su expresión oral y escrita nuevo vocabulario relativo a ámbitos cercanos.</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53BB4C5E" w14:textId="77777777" w:rsidR="002E6DC4" w:rsidRPr="00457876" w:rsidRDefault="002E6DC4" w:rsidP="005661ED">
            <w:pPr>
              <w:suppressAutoHyphens w:val="0"/>
              <w:jc w:val="center"/>
              <w:rPr>
                <w:rFonts w:eastAsia="Arial"/>
                <w:color w:val="auto"/>
                <w:sz w:val="18"/>
                <w:szCs w:val="18"/>
              </w:rPr>
            </w:pPr>
            <w:r>
              <w:rPr>
                <w:rFonts w:eastAsia="Arial"/>
                <w:color w:val="auto"/>
                <w:sz w:val="18"/>
                <w:szCs w:val="18"/>
              </w:rPr>
              <w:t>CCL</w:t>
            </w:r>
          </w:p>
          <w:p w14:paraId="3B10DB66" w14:textId="536DA636" w:rsidR="002E6DC4" w:rsidRPr="00EA265D" w:rsidRDefault="002E6DC4" w:rsidP="005661ED">
            <w:pPr>
              <w:suppressAutoHyphens w:val="0"/>
              <w:jc w:val="center"/>
              <w:rPr>
                <w:rFonts w:eastAsia="Arial"/>
                <w:color w:val="auto"/>
                <w:sz w:val="18"/>
                <w:szCs w:val="18"/>
                <w:lang w:val="es-ES"/>
              </w:rPr>
            </w:pPr>
            <w:r w:rsidRPr="00457876">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E8D0B9E" w14:textId="764DE847" w:rsidR="002E6DC4" w:rsidRDefault="002E6DC4" w:rsidP="003208A9">
            <w:pPr>
              <w:suppressAutoHyphens w:val="0"/>
              <w:ind w:left="397" w:hanging="340"/>
              <w:rPr>
                <w:rFonts w:eastAsia="Arial"/>
                <w:color w:val="auto"/>
                <w:sz w:val="18"/>
                <w:szCs w:val="18"/>
                <w:lang w:val="es-ES"/>
              </w:rPr>
            </w:pPr>
            <w:r w:rsidRPr="00A57469">
              <w:rPr>
                <w:rFonts w:eastAsia="Arial"/>
                <w:color w:val="auto"/>
                <w:sz w:val="18"/>
                <w:szCs w:val="18"/>
                <w:lang w:val="es-ES"/>
              </w:rPr>
              <w:t xml:space="preserve">Rúbrica para </w:t>
            </w:r>
            <w:r>
              <w:rPr>
                <w:rFonts w:eastAsia="Arial"/>
                <w:color w:val="auto"/>
                <w:sz w:val="18"/>
                <w:szCs w:val="18"/>
                <w:lang w:val="es-ES"/>
              </w:rPr>
              <w:t>evaluar:</w:t>
            </w:r>
          </w:p>
          <w:p w14:paraId="61789EC4" w14:textId="2DFDE070" w:rsidR="002E6DC4" w:rsidRDefault="002E6DC4" w:rsidP="003208A9">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 comprensión lectora (comprensión escrita),</w:t>
            </w:r>
          </w:p>
          <w:p w14:paraId="10BDBE09" w14:textId="5F079A80" w:rsidR="002E6DC4" w:rsidRPr="00EA265D" w:rsidRDefault="002E6DC4" w:rsidP="002E6DC4">
            <w:pPr>
              <w:suppressAutoHyphens w:val="0"/>
              <w:ind w:left="170" w:hanging="113"/>
              <w:rPr>
                <w:rFonts w:eastAsia="Arial"/>
                <w:color w:val="auto"/>
                <w:sz w:val="18"/>
                <w:szCs w:val="18"/>
                <w:lang w:val="es-ES"/>
              </w:rPr>
            </w:pPr>
            <w:r>
              <w:rPr>
                <w:rFonts w:eastAsia="Arial"/>
                <w:color w:val="181717"/>
                <w:sz w:val="18"/>
                <w:szCs w:val="18"/>
              </w:rPr>
              <w:t>-</w:t>
            </w:r>
            <w:r>
              <w:rPr>
                <w:rFonts w:eastAsia="Arial"/>
                <w:color w:val="auto"/>
                <w:sz w:val="18"/>
                <w:szCs w:val="18"/>
                <w:lang w:val="es-ES"/>
              </w:rPr>
              <w:t> </w:t>
            </w:r>
            <w:r w:rsidRPr="00A41258">
              <w:rPr>
                <w:rFonts w:eastAsia="Arial"/>
                <w:color w:val="auto"/>
                <w:sz w:val="18"/>
                <w:szCs w:val="18"/>
              </w:rPr>
              <w:t>trabajos escritos.</w:t>
            </w:r>
          </w:p>
        </w:tc>
      </w:tr>
      <w:tr w:rsidR="002E6DC4" w:rsidRPr="00EA265D" w14:paraId="35264E43" w14:textId="77777777" w:rsidTr="002E6DC4">
        <w:trPr>
          <w:trHeight w:val="576"/>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2A9C09C8" w14:textId="77777777" w:rsidR="002E6DC4" w:rsidRDefault="002E6DC4" w:rsidP="003208A9">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3F2FFBD9" w14:textId="1653A0BF" w:rsidR="002E6DC4" w:rsidRDefault="002E6DC4" w:rsidP="002E6DC4">
            <w:pPr>
              <w:suppressAutoHyphens w:val="0"/>
              <w:ind w:left="57"/>
              <w:jc w:val="both"/>
              <w:rPr>
                <w:rFonts w:eastAsia="Arial"/>
                <w:color w:val="auto"/>
                <w:sz w:val="18"/>
                <w:szCs w:val="18"/>
                <w:lang w:val="es-ES"/>
              </w:rPr>
            </w:pPr>
            <w:r>
              <w:rPr>
                <w:rFonts w:eastAsia="Arial"/>
                <w:color w:val="auto"/>
                <w:sz w:val="18"/>
                <w:szCs w:val="18"/>
                <w:lang w:val="es-ES"/>
              </w:rPr>
              <w:t>5.2. </w:t>
            </w:r>
            <w:r w:rsidRPr="002E6DC4">
              <w:rPr>
                <w:rFonts w:eastAsia="Arial"/>
                <w:color w:val="auto"/>
                <w:sz w:val="18"/>
                <w:szCs w:val="18"/>
              </w:rPr>
              <w:t>Lee, identifica y escribe onomatopeyas.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EDD8488" w14:textId="77777777" w:rsidR="002E6DC4" w:rsidRDefault="002E6DC4" w:rsidP="005661ED">
            <w:pPr>
              <w:suppressAutoHyphens w:val="0"/>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033220F0" w14:textId="77777777" w:rsidR="002E6DC4" w:rsidRPr="00A57469" w:rsidRDefault="002E6DC4" w:rsidP="003208A9">
            <w:pPr>
              <w:suppressAutoHyphens w:val="0"/>
              <w:ind w:left="397" w:hanging="340"/>
              <w:rPr>
                <w:rFonts w:eastAsia="Arial"/>
                <w:color w:val="auto"/>
                <w:sz w:val="18"/>
                <w:szCs w:val="18"/>
                <w:lang w:val="es-ES"/>
              </w:rPr>
            </w:pPr>
          </w:p>
        </w:tc>
      </w:tr>
      <w:tr w:rsidR="002F361A" w:rsidRPr="00EA265D" w14:paraId="3D708901" w14:textId="77777777" w:rsidTr="002F361A">
        <w:trPr>
          <w:trHeight w:val="1439"/>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02854CF7" w14:textId="101BE80D" w:rsidR="002F361A" w:rsidRPr="00EA265D" w:rsidRDefault="002F361A" w:rsidP="003208A9">
            <w:pPr>
              <w:suppressAutoHyphens w:val="0"/>
              <w:ind w:left="397" w:hanging="340"/>
              <w:jc w:val="both"/>
              <w:rPr>
                <w:rFonts w:eastAsia="Arial"/>
                <w:color w:val="auto"/>
                <w:sz w:val="18"/>
                <w:szCs w:val="18"/>
                <w:lang w:val="es-ES"/>
              </w:rPr>
            </w:pPr>
            <w:r>
              <w:rPr>
                <w:color w:val="000000"/>
                <w:sz w:val="18"/>
                <w:szCs w:val="18"/>
              </w:rPr>
              <w:t xml:space="preserve">  6</w:t>
            </w:r>
            <w:r w:rsidRPr="00B708FA">
              <w:rPr>
                <w:color w:val="000000"/>
                <w:sz w:val="18"/>
                <w:szCs w:val="18"/>
              </w:rPr>
              <w:t>.</w:t>
            </w:r>
            <w:r>
              <w:rPr>
                <w:color w:val="000000"/>
                <w:sz w:val="18"/>
                <w:szCs w:val="18"/>
              </w:rPr>
              <w:tab/>
            </w:r>
            <w:r w:rsidRPr="005661ED">
              <w:rPr>
                <w:rFonts w:eastAsia="SimSun"/>
                <w:color w:val="auto"/>
                <w:kern w:val="3"/>
                <w:sz w:val="18"/>
                <w:szCs w:val="18"/>
                <w:lang w:eastAsia="zh-CN" w:bidi="hi-IN"/>
              </w:rPr>
              <w:t>Aplicar las normas ortográficas elementales: la mayúscula en los nombres propios. Caligrafía y dictado.</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4EE65DEC" w14:textId="7B588E21" w:rsidR="002F361A" w:rsidRPr="00EA265D" w:rsidRDefault="002F361A" w:rsidP="002E6DC4">
            <w:pPr>
              <w:suppressAutoHyphens w:val="0"/>
              <w:ind w:left="57"/>
              <w:jc w:val="both"/>
              <w:rPr>
                <w:rFonts w:eastAsia="Arial"/>
                <w:color w:val="auto"/>
                <w:sz w:val="18"/>
                <w:szCs w:val="18"/>
                <w:lang w:val="es-ES"/>
              </w:rPr>
            </w:pPr>
            <w:r>
              <w:rPr>
                <w:rFonts w:eastAsia="Arial"/>
                <w:color w:val="auto"/>
                <w:sz w:val="18"/>
                <w:szCs w:val="18"/>
                <w:lang w:val="es-ES"/>
              </w:rPr>
              <w:t>6.1. </w:t>
            </w:r>
            <w:r w:rsidRPr="002F361A">
              <w:rPr>
                <w:rFonts w:eastAsia="Arial"/>
                <w:color w:val="auto"/>
                <w:sz w:val="18"/>
                <w:szCs w:val="18"/>
              </w:rPr>
              <w:t>Escribe correctamente nombres propios utilizando la mayúscula al comienzo de la palabra.</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68F827D8" w14:textId="77777777" w:rsidR="002F361A" w:rsidRPr="002F361A" w:rsidRDefault="002F361A" w:rsidP="002F361A">
            <w:pPr>
              <w:suppressAutoHyphens w:val="0"/>
              <w:jc w:val="center"/>
              <w:rPr>
                <w:rFonts w:eastAsia="Arial"/>
                <w:color w:val="auto"/>
                <w:sz w:val="18"/>
                <w:szCs w:val="18"/>
              </w:rPr>
            </w:pPr>
            <w:r w:rsidRPr="002F361A">
              <w:rPr>
                <w:rFonts w:eastAsia="Arial"/>
                <w:color w:val="auto"/>
                <w:sz w:val="18"/>
                <w:szCs w:val="18"/>
              </w:rPr>
              <w:t>CCL</w:t>
            </w:r>
          </w:p>
          <w:p w14:paraId="76ADF76E" w14:textId="66D3D68F" w:rsidR="002F361A" w:rsidRPr="00EA265D" w:rsidRDefault="002F361A" w:rsidP="002F361A">
            <w:pPr>
              <w:suppressAutoHyphens w:val="0"/>
              <w:jc w:val="center"/>
              <w:rPr>
                <w:rFonts w:eastAsia="Arial"/>
                <w:color w:val="auto"/>
                <w:sz w:val="18"/>
                <w:szCs w:val="18"/>
                <w:lang w:val="es-ES"/>
              </w:rPr>
            </w:pPr>
            <w:r w:rsidRPr="002F361A">
              <w:rPr>
                <w:rFonts w:eastAsia="Arial"/>
                <w:color w:val="auto"/>
                <w:sz w:val="18"/>
                <w:szCs w:val="18"/>
              </w:rPr>
              <w:t>CAA</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46DC3986" w14:textId="5A8DDBC6" w:rsidR="002F361A" w:rsidRDefault="002F361A" w:rsidP="003208A9">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62D43848" w14:textId="77777777" w:rsidR="002F361A" w:rsidRDefault="002F361A" w:rsidP="003208A9">
            <w:pPr>
              <w:suppressAutoHyphens w:val="0"/>
              <w:ind w:left="170" w:hanging="113"/>
              <w:rPr>
                <w:rFonts w:eastAsia="Arial"/>
                <w:color w:val="auto"/>
                <w:sz w:val="18"/>
                <w:szCs w:val="18"/>
                <w:lang w:val="es-ES"/>
              </w:rPr>
            </w:pPr>
            <w:r>
              <w:rPr>
                <w:rFonts w:eastAsia="Arial"/>
                <w:color w:val="181717"/>
                <w:sz w:val="18"/>
                <w:szCs w:val="18"/>
              </w:rPr>
              <w:t>- </w:t>
            </w:r>
            <w:r>
              <w:rPr>
                <w:rFonts w:eastAsia="Arial"/>
                <w:color w:val="auto"/>
                <w:sz w:val="18"/>
                <w:szCs w:val="18"/>
                <w:lang w:val="es-ES"/>
              </w:rPr>
              <w:t>la comprensión lectora (comprensión escrita),</w:t>
            </w:r>
          </w:p>
          <w:p w14:paraId="0AFA3FDC" w14:textId="3C6ED210" w:rsidR="002F361A" w:rsidRPr="00EA265D" w:rsidRDefault="002F361A" w:rsidP="002F361A">
            <w:pPr>
              <w:suppressAutoHyphens w:val="0"/>
              <w:ind w:left="170" w:hanging="113"/>
              <w:rPr>
                <w:rFonts w:eastAsia="Arial"/>
                <w:color w:val="auto"/>
                <w:sz w:val="18"/>
                <w:szCs w:val="18"/>
                <w:lang w:val="es-ES"/>
              </w:rPr>
            </w:pPr>
            <w:r>
              <w:rPr>
                <w:rFonts w:eastAsia="Arial"/>
                <w:color w:val="auto"/>
                <w:sz w:val="18"/>
                <w:szCs w:val="18"/>
                <w:lang w:val="es-ES"/>
              </w:rPr>
              <w:t>- </w:t>
            </w:r>
            <w:r w:rsidRPr="00A41258">
              <w:rPr>
                <w:rFonts w:eastAsia="Arial"/>
                <w:color w:val="auto"/>
                <w:sz w:val="18"/>
                <w:szCs w:val="18"/>
              </w:rPr>
              <w:t>los trabajos escritos.</w:t>
            </w:r>
          </w:p>
        </w:tc>
      </w:tr>
      <w:tr w:rsidR="002F361A" w:rsidRPr="00EA265D" w14:paraId="4D9A9B06" w14:textId="77777777" w:rsidTr="002F361A">
        <w:trPr>
          <w:trHeight w:val="553"/>
          <w:jc w:val="center"/>
        </w:trPr>
        <w:tc>
          <w:tcPr>
            <w:tcW w:w="3246"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60F9733" w14:textId="316834A4" w:rsidR="002F361A" w:rsidRDefault="002F361A" w:rsidP="003208A9">
            <w:pPr>
              <w:suppressAutoHyphens w:val="0"/>
              <w:ind w:left="397" w:hanging="340"/>
              <w:jc w:val="both"/>
              <w:rPr>
                <w:color w:val="000000"/>
                <w:sz w:val="18"/>
                <w:szCs w:val="18"/>
              </w:rPr>
            </w:pPr>
            <w:r>
              <w:rPr>
                <w:color w:val="000000"/>
                <w:sz w:val="18"/>
                <w:szCs w:val="18"/>
              </w:rPr>
              <w:lastRenderedPageBreak/>
              <w:t xml:space="preserve">  7</w:t>
            </w:r>
            <w:r w:rsidRPr="00B708FA">
              <w:rPr>
                <w:color w:val="000000"/>
                <w:sz w:val="18"/>
                <w:szCs w:val="18"/>
              </w:rPr>
              <w:t>.</w:t>
            </w:r>
            <w:r>
              <w:rPr>
                <w:color w:val="000000"/>
                <w:sz w:val="18"/>
                <w:szCs w:val="18"/>
              </w:rPr>
              <w:tab/>
            </w:r>
            <w:r w:rsidRPr="005661ED">
              <w:rPr>
                <w:rFonts w:eastAsia="Arial"/>
                <w:color w:val="auto"/>
                <w:sz w:val="18"/>
                <w:szCs w:val="18"/>
              </w:rPr>
              <w:t>Adquirir el concepto de letra.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5F2853AC" w14:textId="329442C1" w:rsidR="002F361A" w:rsidRDefault="002F361A" w:rsidP="002F361A">
            <w:pPr>
              <w:suppressAutoHyphens w:val="0"/>
              <w:ind w:left="57"/>
              <w:jc w:val="both"/>
              <w:rPr>
                <w:rFonts w:eastAsia="Arial"/>
                <w:color w:val="auto"/>
                <w:sz w:val="18"/>
                <w:szCs w:val="18"/>
                <w:lang w:val="es-ES"/>
              </w:rPr>
            </w:pPr>
            <w:r>
              <w:rPr>
                <w:rFonts w:eastAsia="Arial"/>
                <w:color w:val="auto"/>
                <w:sz w:val="18"/>
                <w:szCs w:val="18"/>
                <w:lang w:val="es-ES"/>
              </w:rPr>
              <w:t>7.1. </w:t>
            </w:r>
            <w:r w:rsidRPr="00A41258">
              <w:rPr>
                <w:rFonts w:eastAsia="Arial"/>
                <w:color w:val="auto"/>
                <w:sz w:val="18"/>
                <w:szCs w:val="18"/>
              </w:rPr>
              <w:t>Se inicia en el conocimiento de las unidades de la lengua: la letra.</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91EC6A7" w14:textId="6AEA6B70" w:rsidR="002F361A" w:rsidRDefault="002F361A" w:rsidP="005661ED">
            <w:pPr>
              <w:suppressAutoHyphens w:val="0"/>
              <w:jc w:val="center"/>
              <w:rPr>
                <w:rFonts w:eastAsia="Arial"/>
                <w:color w:val="auto"/>
                <w:sz w:val="18"/>
                <w:szCs w:val="18"/>
              </w:rPr>
            </w:pPr>
            <w:r w:rsidRPr="00A57469">
              <w:rPr>
                <w:rFonts w:eastAsia="Arial"/>
                <w:color w:val="auto"/>
                <w:sz w:val="18"/>
                <w:szCs w:val="18"/>
                <w:lang w:val="es-ES"/>
              </w:rPr>
              <w:t>CCL</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8B28423" w14:textId="77777777" w:rsidR="002F361A" w:rsidRPr="003208A9" w:rsidRDefault="002F361A" w:rsidP="003208A9">
            <w:pPr>
              <w:suppressAutoHyphens w:val="0"/>
              <w:ind w:left="170" w:hanging="113"/>
              <w:rPr>
                <w:rFonts w:eastAsia="Arial"/>
                <w:color w:val="181717"/>
                <w:sz w:val="18"/>
                <w:szCs w:val="18"/>
              </w:rPr>
            </w:pPr>
            <w:r w:rsidRPr="003208A9">
              <w:rPr>
                <w:rFonts w:eastAsia="Arial"/>
                <w:color w:val="181717"/>
                <w:sz w:val="18"/>
                <w:szCs w:val="18"/>
              </w:rPr>
              <w:t>Rúbrica para evaluar:</w:t>
            </w:r>
          </w:p>
          <w:p w14:paraId="1CB7ADFE" w14:textId="41CCB420" w:rsidR="002F361A" w:rsidRPr="003208A9" w:rsidRDefault="002F361A" w:rsidP="003208A9">
            <w:pPr>
              <w:suppressAutoHyphens w:val="0"/>
              <w:ind w:left="170" w:hanging="113"/>
              <w:rPr>
                <w:rFonts w:eastAsia="Arial"/>
                <w:color w:val="181717"/>
                <w:sz w:val="18"/>
                <w:szCs w:val="18"/>
              </w:rPr>
            </w:pPr>
            <w:r w:rsidRPr="003208A9">
              <w:rPr>
                <w:rFonts w:eastAsia="Arial"/>
                <w:color w:val="181717"/>
                <w:sz w:val="18"/>
                <w:szCs w:val="18"/>
              </w:rPr>
              <w:t>-</w:t>
            </w:r>
            <w:r>
              <w:rPr>
                <w:rFonts w:eastAsia="Arial"/>
                <w:color w:val="181717"/>
                <w:sz w:val="18"/>
                <w:szCs w:val="18"/>
              </w:rPr>
              <w:t> </w:t>
            </w:r>
            <w:r w:rsidRPr="002F361A">
              <w:rPr>
                <w:rFonts w:eastAsia="Arial"/>
                <w:color w:val="181717"/>
                <w:sz w:val="18"/>
                <w:szCs w:val="18"/>
              </w:rPr>
              <w:t>los trabajos escritos.</w:t>
            </w:r>
          </w:p>
        </w:tc>
      </w:tr>
      <w:tr w:rsidR="002F361A" w:rsidRPr="00EA265D" w14:paraId="5849321B" w14:textId="77777777" w:rsidTr="002F361A">
        <w:trPr>
          <w:trHeight w:val="477"/>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4C20D82F" w14:textId="1A36CF93" w:rsidR="002F361A" w:rsidRDefault="002F361A" w:rsidP="003208A9">
            <w:pPr>
              <w:suppressAutoHyphens w:val="0"/>
              <w:ind w:left="397" w:hanging="340"/>
              <w:jc w:val="both"/>
              <w:rPr>
                <w:color w:val="000000"/>
                <w:sz w:val="18"/>
                <w:szCs w:val="18"/>
              </w:rPr>
            </w:pPr>
            <w:r>
              <w:rPr>
                <w:color w:val="000000"/>
                <w:sz w:val="18"/>
                <w:szCs w:val="18"/>
              </w:rPr>
              <w:t xml:space="preserve">  8</w:t>
            </w:r>
            <w:r w:rsidRPr="00B708FA">
              <w:rPr>
                <w:color w:val="000000"/>
                <w:sz w:val="18"/>
                <w:szCs w:val="18"/>
              </w:rPr>
              <w:t>.</w:t>
            </w:r>
            <w:r>
              <w:rPr>
                <w:color w:val="000000"/>
                <w:sz w:val="18"/>
                <w:szCs w:val="18"/>
              </w:rPr>
              <w:tab/>
            </w:r>
            <w:r w:rsidRPr="00A41258">
              <w:rPr>
                <w:rFonts w:eastAsia="SimSun"/>
                <w:color w:val="000000"/>
                <w:kern w:val="3"/>
                <w:sz w:val="18"/>
                <w:szCs w:val="18"/>
                <w:lang w:eastAsia="zh-CN" w:bidi="hi-IN"/>
              </w:rPr>
              <w:t>Reconocer las distintas clases de palabras:</w:t>
            </w:r>
            <w:r w:rsidRPr="00A41258">
              <w:rPr>
                <w:rFonts w:eastAsia="Arial"/>
                <w:color w:val="auto"/>
                <w:sz w:val="18"/>
                <w:szCs w:val="18"/>
              </w:rPr>
              <w:t xml:space="preserve"> el artículo determinado.</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231270D9" w14:textId="7F44D824" w:rsidR="002F361A" w:rsidRDefault="002F361A" w:rsidP="002F361A">
            <w:pPr>
              <w:suppressAutoHyphens w:val="0"/>
              <w:ind w:left="57"/>
              <w:jc w:val="both"/>
              <w:rPr>
                <w:rFonts w:eastAsia="Arial"/>
                <w:color w:val="auto"/>
                <w:sz w:val="18"/>
                <w:szCs w:val="18"/>
                <w:lang w:val="es-ES"/>
              </w:rPr>
            </w:pPr>
            <w:r>
              <w:rPr>
                <w:rFonts w:eastAsia="Arial"/>
                <w:color w:val="auto"/>
                <w:sz w:val="18"/>
                <w:szCs w:val="18"/>
                <w:lang w:val="es-ES"/>
              </w:rPr>
              <w:t>8.1. </w:t>
            </w:r>
            <w:r w:rsidRPr="00A41258">
              <w:rPr>
                <w:rFonts w:eastAsia="Arial"/>
                <w:color w:val="auto"/>
                <w:sz w:val="18"/>
                <w:szCs w:val="18"/>
              </w:rPr>
              <w:t>Identifica los artículos determinados adecuadamente en cuanto al género.</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2D1DF2F" w14:textId="77777777" w:rsidR="002F361A" w:rsidRPr="00E80495" w:rsidRDefault="002F361A" w:rsidP="005661ED">
            <w:pPr>
              <w:suppressAutoHyphens w:val="0"/>
              <w:jc w:val="center"/>
              <w:rPr>
                <w:rFonts w:eastAsia="Arial"/>
                <w:color w:val="auto"/>
                <w:sz w:val="18"/>
                <w:szCs w:val="18"/>
              </w:rPr>
            </w:pPr>
            <w:r>
              <w:rPr>
                <w:rFonts w:eastAsia="Arial"/>
                <w:color w:val="auto"/>
                <w:sz w:val="18"/>
                <w:szCs w:val="18"/>
              </w:rPr>
              <w:t>CCL</w:t>
            </w:r>
          </w:p>
          <w:p w14:paraId="157FEC48" w14:textId="686BCE83" w:rsidR="002F361A" w:rsidRDefault="002F361A" w:rsidP="005661ED">
            <w:pPr>
              <w:suppressAutoHyphens w:val="0"/>
              <w:jc w:val="center"/>
              <w:rPr>
                <w:rFonts w:eastAsia="Arial"/>
                <w:color w:val="auto"/>
                <w:sz w:val="18"/>
                <w:szCs w:val="18"/>
              </w:rPr>
            </w:pPr>
            <w:r w:rsidRPr="00E80495">
              <w:rPr>
                <w:rFonts w:eastAsia="Arial"/>
                <w:color w:val="auto"/>
                <w:sz w:val="18"/>
                <w:szCs w:val="18"/>
              </w:rPr>
              <w:t>CAA</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5C46E6B6" w14:textId="77777777" w:rsidR="002F361A" w:rsidRDefault="002F361A" w:rsidP="003208A9">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67984984" w14:textId="680B8565" w:rsidR="002F361A" w:rsidRDefault="002F361A" w:rsidP="002F361A">
            <w:pPr>
              <w:suppressAutoHyphens w:val="0"/>
              <w:ind w:left="170" w:hanging="113"/>
              <w:rPr>
                <w:rFonts w:eastAsia="Arial"/>
                <w:color w:val="auto"/>
                <w:sz w:val="18"/>
                <w:szCs w:val="18"/>
                <w:lang w:val="es-ES"/>
              </w:rPr>
            </w:pPr>
            <w:r w:rsidRPr="00457876">
              <w:rPr>
                <w:rFonts w:eastAsia="Arial"/>
                <w:color w:val="auto"/>
                <w:sz w:val="18"/>
                <w:szCs w:val="18"/>
              </w:rPr>
              <w:t>-</w:t>
            </w:r>
            <w:r>
              <w:rPr>
                <w:rFonts w:eastAsia="Arial"/>
                <w:color w:val="auto"/>
                <w:sz w:val="18"/>
                <w:szCs w:val="18"/>
                <w:lang w:val="es-ES"/>
              </w:rPr>
              <w:t> </w:t>
            </w:r>
            <w:r w:rsidRPr="002F361A">
              <w:rPr>
                <w:rFonts w:eastAsia="Arial"/>
                <w:color w:val="auto"/>
                <w:sz w:val="18"/>
                <w:szCs w:val="18"/>
              </w:rPr>
              <w:t>la comprensión lectora (comprensión escrita).</w:t>
            </w:r>
          </w:p>
        </w:tc>
      </w:tr>
      <w:tr w:rsidR="002F361A" w:rsidRPr="00EA265D" w14:paraId="5D7062F6" w14:textId="77777777" w:rsidTr="002F361A">
        <w:trPr>
          <w:trHeight w:val="317"/>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15FC7021" w14:textId="77777777" w:rsidR="002F361A" w:rsidRDefault="002F361A" w:rsidP="003208A9">
            <w:pPr>
              <w:suppressAutoHyphens w:val="0"/>
              <w:ind w:left="397" w:hanging="340"/>
              <w:jc w:val="both"/>
              <w:rPr>
                <w:color w:val="000000"/>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1066510C" w14:textId="09BEE3DE" w:rsidR="002F361A" w:rsidRDefault="002F361A" w:rsidP="00300EF0">
            <w:pPr>
              <w:suppressAutoHyphens w:val="0"/>
              <w:ind w:left="57"/>
              <w:jc w:val="both"/>
              <w:rPr>
                <w:rFonts w:eastAsia="Arial"/>
                <w:color w:val="auto"/>
                <w:sz w:val="18"/>
                <w:szCs w:val="18"/>
                <w:lang w:val="es-ES"/>
              </w:rPr>
            </w:pPr>
            <w:r>
              <w:rPr>
                <w:rFonts w:eastAsia="Arial"/>
                <w:color w:val="auto"/>
                <w:sz w:val="18"/>
                <w:szCs w:val="18"/>
                <w:lang w:val="es-ES"/>
              </w:rPr>
              <w:t>8.2. </w:t>
            </w:r>
            <w:r w:rsidRPr="00A41258">
              <w:rPr>
                <w:rFonts w:eastAsia="Arial"/>
                <w:color w:val="auto"/>
                <w:sz w:val="18"/>
                <w:szCs w:val="18"/>
              </w:rPr>
              <w:t xml:space="preserve">Utiliza los artículos determinados adecuadamente en cuanto al </w:t>
            </w:r>
            <w:r w:rsidR="00300EF0">
              <w:rPr>
                <w:rFonts w:eastAsia="Arial"/>
                <w:color w:val="auto"/>
                <w:sz w:val="18"/>
                <w:szCs w:val="18"/>
              </w:rPr>
              <w:t>género</w:t>
            </w:r>
            <w:r w:rsidRPr="00A41258">
              <w:rPr>
                <w:rFonts w:eastAsia="Arial"/>
                <w:color w:val="auto"/>
                <w:sz w:val="18"/>
                <w:szCs w:val="18"/>
              </w:rPr>
              <w:t>.</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403FEF88" w14:textId="77777777" w:rsidR="002F361A" w:rsidRDefault="002F361A" w:rsidP="005661ED">
            <w:pPr>
              <w:suppressAutoHyphens w:val="0"/>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6FD51AC1" w14:textId="77777777" w:rsidR="002F361A" w:rsidRDefault="002F361A" w:rsidP="003208A9">
            <w:pPr>
              <w:suppressAutoHyphens w:val="0"/>
              <w:ind w:left="397" w:hanging="340"/>
              <w:rPr>
                <w:rFonts w:eastAsia="Arial"/>
                <w:color w:val="auto"/>
                <w:sz w:val="18"/>
                <w:szCs w:val="18"/>
                <w:lang w:val="es-ES"/>
              </w:rPr>
            </w:pPr>
          </w:p>
        </w:tc>
      </w:tr>
      <w:tr w:rsidR="002F361A" w:rsidRPr="00EA265D" w14:paraId="39B3E02C" w14:textId="77777777" w:rsidTr="002F361A">
        <w:trPr>
          <w:trHeight w:val="1030"/>
          <w:jc w:val="center"/>
        </w:trPr>
        <w:tc>
          <w:tcPr>
            <w:tcW w:w="3246" w:type="dxa"/>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2144BA0A" w14:textId="2007345A" w:rsidR="002F361A" w:rsidRPr="00EA265D" w:rsidRDefault="002F361A" w:rsidP="003208A9">
            <w:pPr>
              <w:suppressAutoHyphens w:val="0"/>
              <w:ind w:left="397" w:hanging="340"/>
              <w:jc w:val="both"/>
              <w:rPr>
                <w:rFonts w:eastAsia="Arial"/>
                <w:color w:val="auto"/>
                <w:sz w:val="18"/>
                <w:szCs w:val="18"/>
                <w:lang w:val="es-ES"/>
              </w:rPr>
            </w:pPr>
            <w:r>
              <w:rPr>
                <w:color w:val="000000"/>
                <w:sz w:val="18"/>
                <w:szCs w:val="18"/>
              </w:rPr>
              <w:t xml:space="preserve">  9</w:t>
            </w:r>
            <w:r w:rsidRPr="00B708FA">
              <w:rPr>
                <w:color w:val="000000"/>
                <w:sz w:val="18"/>
                <w:szCs w:val="18"/>
              </w:rPr>
              <w:t>.</w:t>
            </w:r>
            <w:r>
              <w:rPr>
                <w:color w:val="000000"/>
                <w:sz w:val="18"/>
                <w:szCs w:val="18"/>
              </w:rPr>
              <w:tab/>
            </w:r>
            <w:r w:rsidRPr="00A41258">
              <w:rPr>
                <w:rFonts w:eastAsia="SimSun"/>
                <w:color w:val="auto"/>
                <w:kern w:val="3"/>
                <w:sz w:val="18"/>
                <w:szCs w:val="18"/>
                <w:lang w:eastAsia="zh-CN" w:bidi="hi-IN"/>
              </w:rPr>
              <w:t>Producir a partir de modelos dados textos de diversa tipología.</w:t>
            </w:r>
          </w:p>
        </w:tc>
        <w:tc>
          <w:tcPr>
            <w:tcW w:w="3247" w:type="dxa"/>
            <w:gridSpan w:val="2"/>
            <w:tcBorders>
              <w:top w:val="single" w:sz="18" w:space="0" w:color="FFFFFF" w:themeColor="background1"/>
              <w:left w:val="single" w:sz="18" w:space="0" w:color="FFFFFF" w:themeColor="background1"/>
              <w:right w:val="single" w:sz="18" w:space="0" w:color="FFFFFF" w:themeColor="background1"/>
            </w:tcBorders>
            <w:shd w:val="clear" w:color="auto" w:fill="D3E8C1"/>
            <w:tcMar>
              <w:top w:w="57" w:type="dxa"/>
              <w:left w:w="0" w:type="dxa"/>
              <w:right w:w="113" w:type="dxa"/>
            </w:tcMar>
          </w:tcPr>
          <w:p w14:paraId="64A1E0D5" w14:textId="06E71D28" w:rsidR="002F361A" w:rsidRPr="00EA265D" w:rsidRDefault="002F361A" w:rsidP="002F361A">
            <w:pPr>
              <w:suppressAutoHyphens w:val="0"/>
              <w:ind w:left="57"/>
              <w:jc w:val="both"/>
              <w:rPr>
                <w:rFonts w:eastAsia="Arial"/>
                <w:color w:val="auto"/>
                <w:sz w:val="18"/>
                <w:szCs w:val="18"/>
                <w:lang w:val="es-ES"/>
              </w:rPr>
            </w:pPr>
            <w:r>
              <w:rPr>
                <w:rFonts w:eastAsia="Arial"/>
                <w:color w:val="auto"/>
                <w:sz w:val="18"/>
                <w:szCs w:val="18"/>
                <w:lang w:val="es-ES"/>
              </w:rPr>
              <w:t>9.1. </w:t>
            </w:r>
            <w:r w:rsidRPr="002F361A">
              <w:rPr>
                <w:rFonts w:eastAsia="Arial"/>
                <w:color w:val="auto"/>
                <w:sz w:val="18"/>
                <w:szCs w:val="18"/>
              </w:rPr>
              <w:t>Completa una poesía con nombres propios.</w:t>
            </w:r>
          </w:p>
        </w:tc>
        <w:tc>
          <w:tcPr>
            <w:tcW w:w="1476" w:type="dxa"/>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069D1D39" w14:textId="77777777" w:rsidR="002F361A" w:rsidRPr="00A41258" w:rsidRDefault="002F361A" w:rsidP="002F361A">
            <w:pPr>
              <w:suppressAutoHyphens w:val="0"/>
              <w:ind w:right="46"/>
              <w:jc w:val="center"/>
              <w:rPr>
                <w:rFonts w:eastAsia="Arial"/>
                <w:color w:val="auto"/>
                <w:sz w:val="18"/>
                <w:szCs w:val="18"/>
              </w:rPr>
            </w:pPr>
            <w:r w:rsidRPr="00A41258">
              <w:rPr>
                <w:rFonts w:eastAsia="Arial"/>
                <w:color w:val="auto"/>
                <w:sz w:val="18"/>
                <w:szCs w:val="18"/>
              </w:rPr>
              <w:t>CCL</w:t>
            </w:r>
          </w:p>
          <w:p w14:paraId="5476B892" w14:textId="77777777" w:rsidR="002F361A" w:rsidRPr="00A41258" w:rsidRDefault="002F361A" w:rsidP="002F361A">
            <w:pPr>
              <w:suppressAutoHyphens w:val="0"/>
              <w:ind w:right="46"/>
              <w:jc w:val="center"/>
              <w:rPr>
                <w:rFonts w:eastAsia="Arial"/>
                <w:color w:val="auto"/>
                <w:sz w:val="18"/>
                <w:szCs w:val="18"/>
              </w:rPr>
            </w:pPr>
            <w:r w:rsidRPr="00A41258">
              <w:rPr>
                <w:rFonts w:eastAsia="Arial"/>
                <w:color w:val="auto"/>
                <w:sz w:val="18"/>
                <w:szCs w:val="18"/>
              </w:rPr>
              <w:t>CAA</w:t>
            </w:r>
          </w:p>
          <w:p w14:paraId="313B24FF" w14:textId="6993A0F6" w:rsidR="002F361A" w:rsidRPr="00EA265D" w:rsidRDefault="002F361A" w:rsidP="002F361A">
            <w:pPr>
              <w:suppressAutoHyphens w:val="0"/>
              <w:jc w:val="center"/>
              <w:rPr>
                <w:rFonts w:eastAsia="Arial"/>
                <w:color w:val="auto"/>
                <w:sz w:val="18"/>
                <w:szCs w:val="18"/>
                <w:lang w:val="es-ES"/>
              </w:rPr>
            </w:pPr>
            <w:r w:rsidRPr="00A41258">
              <w:rPr>
                <w:rFonts w:eastAsia="Arial"/>
                <w:color w:val="auto"/>
                <w:sz w:val="18"/>
                <w:szCs w:val="18"/>
              </w:rPr>
              <w:t>CEC</w:t>
            </w:r>
          </w:p>
        </w:tc>
        <w:tc>
          <w:tcPr>
            <w:tcW w:w="2804" w:type="dxa"/>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34F6668C" w14:textId="55196C73" w:rsidR="002F361A" w:rsidRDefault="002F361A" w:rsidP="003208A9">
            <w:pPr>
              <w:suppressAutoHyphens w:val="0"/>
              <w:ind w:left="397" w:hanging="340"/>
              <w:rPr>
                <w:rFonts w:eastAsia="Arial"/>
                <w:color w:val="auto"/>
                <w:sz w:val="18"/>
                <w:szCs w:val="18"/>
                <w:lang w:val="es-ES"/>
              </w:rPr>
            </w:pPr>
            <w:r>
              <w:rPr>
                <w:rFonts w:eastAsia="Arial"/>
                <w:color w:val="auto"/>
                <w:sz w:val="18"/>
                <w:szCs w:val="18"/>
                <w:lang w:val="es-ES"/>
              </w:rPr>
              <w:t>Rúbrica para evaluar:</w:t>
            </w:r>
          </w:p>
          <w:p w14:paraId="5F92FB18" w14:textId="34062E5F" w:rsidR="002F361A" w:rsidRDefault="002F361A" w:rsidP="006E18A0">
            <w:pPr>
              <w:suppressAutoHyphens w:val="0"/>
              <w:ind w:left="170" w:hanging="113"/>
              <w:rPr>
                <w:rFonts w:eastAsia="Arial"/>
                <w:color w:val="auto"/>
                <w:sz w:val="18"/>
                <w:szCs w:val="18"/>
                <w:lang w:val="es-ES"/>
              </w:rPr>
            </w:pPr>
            <w:r w:rsidRPr="00A17C72">
              <w:rPr>
                <w:rFonts w:eastAsia="Arial"/>
                <w:color w:val="181717"/>
                <w:sz w:val="18"/>
                <w:szCs w:val="18"/>
              </w:rPr>
              <w:t>-</w:t>
            </w:r>
            <w:r>
              <w:rPr>
                <w:rFonts w:eastAsia="Arial"/>
                <w:color w:val="181717"/>
                <w:sz w:val="18"/>
                <w:szCs w:val="18"/>
                <w:lang w:val="es-ES"/>
              </w:rPr>
              <w:t> </w:t>
            </w:r>
            <w:r>
              <w:rPr>
                <w:rFonts w:eastAsia="Arial"/>
                <w:color w:val="auto"/>
                <w:sz w:val="18"/>
                <w:szCs w:val="18"/>
                <w:lang w:val="es-ES"/>
              </w:rPr>
              <w:t>la comprensió</w:t>
            </w:r>
            <w:r w:rsidR="00660CBC">
              <w:rPr>
                <w:rFonts w:eastAsia="Arial"/>
                <w:color w:val="auto"/>
                <w:sz w:val="18"/>
                <w:szCs w:val="18"/>
                <w:lang w:val="es-ES"/>
              </w:rPr>
              <w:t>n lectora (comprensión escrita),</w:t>
            </w:r>
          </w:p>
          <w:p w14:paraId="21DBAAAE" w14:textId="69396AD7" w:rsidR="002F361A" w:rsidRDefault="002F361A" w:rsidP="006E18A0">
            <w:pPr>
              <w:suppressAutoHyphens w:val="0"/>
              <w:ind w:left="170" w:hanging="113"/>
              <w:rPr>
                <w:rFonts w:eastAsia="Arial"/>
                <w:color w:val="181717"/>
                <w:sz w:val="18"/>
                <w:szCs w:val="18"/>
              </w:rPr>
            </w:pPr>
            <w:r w:rsidRPr="003208A9">
              <w:rPr>
                <w:rFonts w:eastAsia="Arial"/>
                <w:color w:val="181717"/>
                <w:sz w:val="18"/>
                <w:szCs w:val="18"/>
              </w:rPr>
              <w:t>-</w:t>
            </w:r>
            <w:r>
              <w:rPr>
                <w:rFonts w:eastAsia="Arial"/>
                <w:color w:val="181717"/>
                <w:sz w:val="18"/>
                <w:szCs w:val="18"/>
              </w:rPr>
              <w:t> </w:t>
            </w:r>
            <w:r w:rsidR="00660CBC">
              <w:rPr>
                <w:rFonts w:eastAsia="Arial"/>
                <w:color w:val="181717"/>
                <w:sz w:val="18"/>
                <w:szCs w:val="18"/>
              </w:rPr>
              <w:t>los trabajos escritos,</w:t>
            </w:r>
          </w:p>
          <w:p w14:paraId="38708874" w14:textId="77777777" w:rsidR="002F361A" w:rsidRDefault="002F361A" w:rsidP="006E18A0">
            <w:pPr>
              <w:suppressAutoHyphens w:val="0"/>
              <w:ind w:left="170" w:hanging="113"/>
              <w:rPr>
                <w:rFonts w:eastAsia="Arial"/>
                <w:color w:val="auto"/>
                <w:sz w:val="18"/>
                <w:szCs w:val="18"/>
              </w:rPr>
            </w:pPr>
            <w:r>
              <w:rPr>
                <w:rFonts w:eastAsia="Arial"/>
                <w:color w:val="181717"/>
                <w:sz w:val="18"/>
                <w:szCs w:val="18"/>
              </w:rPr>
              <w:t>- </w:t>
            </w:r>
            <w:r w:rsidRPr="00A41258">
              <w:rPr>
                <w:rFonts w:eastAsia="Arial"/>
                <w:color w:val="auto"/>
                <w:sz w:val="18"/>
                <w:szCs w:val="18"/>
              </w:rPr>
              <w:t>tareas y retos,</w:t>
            </w:r>
          </w:p>
          <w:p w14:paraId="45070767" w14:textId="14B4794C" w:rsidR="002F361A" w:rsidRPr="00EA265D" w:rsidRDefault="002F361A" w:rsidP="006E18A0">
            <w:pPr>
              <w:suppressAutoHyphens w:val="0"/>
              <w:ind w:left="170" w:hanging="113"/>
              <w:rPr>
                <w:rFonts w:eastAsia="Arial"/>
                <w:color w:val="auto"/>
                <w:sz w:val="18"/>
                <w:szCs w:val="18"/>
                <w:lang w:val="es-ES"/>
              </w:rPr>
            </w:pPr>
            <w:r>
              <w:rPr>
                <w:rFonts w:eastAsia="Arial"/>
                <w:color w:val="auto"/>
                <w:sz w:val="18"/>
                <w:szCs w:val="18"/>
              </w:rPr>
              <w:t>- </w:t>
            </w:r>
            <w:r w:rsidR="00660CBC">
              <w:rPr>
                <w:rFonts w:eastAsia="Arial"/>
                <w:color w:val="auto"/>
                <w:sz w:val="18"/>
                <w:szCs w:val="18"/>
              </w:rPr>
              <w:t xml:space="preserve">Registro para evaluar </w:t>
            </w:r>
            <w:r w:rsidRPr="00A41258">
              <w:rPr>
                <w:rFonts w:eastAsia="Arial"/>
                <w:color w:val="auto"/>
                <w:sz w:val="18"/>
                <w:szCs w:val="18"/>
              </w:rPr>
              <w:t>la participación en trabajos cooperativos.</w:t>
            </w:r>
          </w:p>
        </w:tc>
      </w:tr>
      <w:tr w:rsidR="005661ED" w:rsidRPr="00EA265D" w14:paraId="474AC926" w14:textId="77777777" w:rsidTr="002F361A">
        <w:trPr>
          <w:trHeight w:val="461"/>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54C67B9B" w14:textId="286137D3" w:rsidR="005661ED" w:rsidRPr="00E80495" w:rsidRDefault="005661ED" w:rsidP="005661ED">
            <w:pPr>
              <w:suppressAutoHyphens w:val="0"/>
              <w:ind w:left="397" w:hanging="340"/>
              <w:jc w:val="both"/>
              <w:rPr>
                <w:rFonts w:eastAsia="Arial"/>
                <w:color w:val="auto"/>
                <w:sz w:val="18"/>
                <w:szCs w:val="18"/>
              </w:rPr>
            </w:pPr>
            <w:r>
              <w:rPr>
                <w:rFonts w:eastAsia="Arial"/>
                <w:color w:val="auto"/>
                <w:sz w:val="18"/>
                <w:szCs w:val="18"/>
              </w:rPr>
              <w:t>10.</w:t>
            </w:r>
            <w:r>
              <w:rPr>
                <w:rFonts w:eastAsia="Arial"/>
                <w:color w:val="auto"/>
                <w:sz w:val="18"/>
                <w:szCs w:val="18"/>
              </w:rPr>
              <w:tab/>
            </w:r>
            <w:r w:rsidRPr="005661ED">
              <w:rPr>
                <w:rFonts w:eastAsia="Arial"/>
                <w:color w:val="auto"/>
                <w:sz w:val="18"/>
                <w:szCs w:val="18"/>
              </w:rPr>
              <w:t>Llevar a cabo el plan lector que dé respuesta a una planificación sistemática de mejora de la eficacia lectora y fomente el gusto por la lectura.</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D80CE29" w14:textId="6EFE82F8" w:rsidR="005661ED" w:rsidRDefault="005661ED" w:rsidP="005661ED">
            <w:pPr>
              <w:suppressAutoHyphens w:val="0"/>
              <w:ind w:left="57"/>
              <w:jc w:val="both"/>
              <w:rPr>
                <w:color w:val="000000"/>
                <w:sz w:val="18"/>
                <w:szCs w:val="18"/>
              </w:rPr>
            </w:pPr>
            <w:r w:rsidRPr="00A41258">
              <w:rPr>
                <w:rFonts w:eastAsia="Arial"/>
                <w:color w:val="auto"/>
                <w:sz w:val="18"/>
                <w:szCs w:val="18"/>
              </w:rPr>
              <w:t>10.1.</w:t>
            </w:r>
            <w:r>
              <w:rPr>
                <w:rFonts w:eastAsia="Arial"/>
                <w:color w:val="auto"/>
                <w:sz w:val="18"/>
                <w:szCs w:val="18"/>
              </w:rPr>
              <w:t> </w:t>
            </w:r>
            <w:r w:rsidRPr="00A41258">
              <w:rPr>
                <w:rFonts w:eastAsia="Arial"/>
                <w:color w:val="auto"/>
                <w:sz w:val="18"/>
                <w:szCs w:val="18"/>
              </w:rPr>
              <w:t>Tiene programado un tiempo diario para la lectura: método de lectoescritura y animación a la lectura.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6DAD718" w14:textId="77777777" w:rsidR="005661ED" w:rsidRPr="00A41258" w:rsidRDefault="005661ED" w:rsidP="005661ED">
            <w:pPr>
              <w:suppressAutoHyphens w:val="0"/>
              <w:jc w:val="center"/>
              <w:rPr>
                <w:rFonts w:eastAsia="Arial"/>
                <w:color w:val="auto"/>
                <w:sz w:val="18"/>
                <w:szCs w:val="18"/>
              </w:rPr>
            </w:pPr>
            <w:r w:rsidRPr="00A41258">
              <w:rPr>
                <w:rFonts w:eastAsia="Arial"/>
                <w:color w:val="auto"/>
                <w:sz w:val="18"/>
                <w:szCs w:val="18"/>
              </w:rPr>
              <w:t>CCL</w:t>
            </w:r>
          </w:p>
          <w:p w14:paraId="447AA6BC" w14:textId="77777777" w:rsidR="005661ED" w:rsidRPr="00A41258" w:rsidRDefault="005661ED" w:rsidP="005661ED">
            <w:pPr>
              <w:suppressAutoHyphens w:val="0"/>
              <w:jc w:val="center"/>
              <w:rPr>
                <w:rFonts w:eastAsia="Arial"/>
                <w:color w:val="auto"/>
                <w:sz w:val="18"/>
                <w:szCs w:val="18"/>
              </w:rPr>
            </w:pPr>
            <w:r w:rsidRPr="00A41258">
              <w:rPr>
                <w:rFonts w:eastAsia="Arial"/>
                <w:color w:val="auto"/>
                <w:sz w:val="18"/>
                <w:szCs w:val="18"/>
              </w:rPr>
              <w:t>CAA</w:t>
            </w:r>
          </w:p>
          <w:p w14:paraId="3171E778" w14:textId="305B4D3E" w:rsidR="005661ED" w:rsidRPr="00BA22EC" w:rsidRDefault="005661ED" w:rsidP="005661ED">
            <w:pPr>
              <w:suppressAutoHyphens w:val="0"/>
              <w:jc w:val="center"/>
              <w:rPr>
                <w:rFonts w:eastAsia="Arial"/>
                <w:color w:val="auto"/>
                <w:sz w:val="18"/>
                <w:szCs w:val="18"/>
              </w:rPr>
            </w:pPr>
            <w:r w:rsidRPr="00A41258">
              <w:rPr>
                <w:rFonts w:eastAsia="Arial"/>
                <w:color w:val="auto"/>
                <w:sz w:val="18"/>
                <w:szCs w:val="18"/>
              </w:rPr>
              <w:t>CEC</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06595608" w14:textId="77777777" w:rsidR="005661ED" w:rsidRPr="005661ED" w:rsidRDefault="005661ED" w:rsidP="005661ED">
            <w:pPr>
              <w:suppressAutoHyphens w:val="0"/>
              <w:ind w:left="397" w:hanging="340"/>
              <w:rPr>
                <w:rFonts w:eastAsia="Arial"/>
                <w:color w:val="auto"/>
                <w:sz w:val="18"/>
                <w:szCs w:val="18"/>
              </w:rPr>
            </w:pPr>
            <w:r w:rsidRPr="005661ED">
              <w:rPr>
                <w:rFonts w:eastAsia="Arial"/>
                <w:color w:val="auto"/>
                <w:sz w:val="18"/>
                <w:szCs w:val="18"/>
              </w:rPr>
              <w:t>Rúbrica para evaluar:</w:t>
            </w:r>
          </w:p>
          <w:p w14:paraId="2C4611BA" w14:textId="7ADD1BE6" w:rsidR="005661ED" w:rsidRPr="005661ED" w:rsidRDefault="005661ED" w:rsidP="005661ED">
            <w:pPr>
              <w:suppressAutoHyphens w:val="0"/>
              <w:ind w:left="170" w:hanging="113"/>
              <w:rPr>
                <w:rFonts w:eastAsia="Arial"/>
                <w:color w:val="auto"/>
                <w:sz w:val="18"/>
                <w:szCs w:val="18"/>
              </w:rPr>
            </w:pPr>
            <w:r w:rsidRPr="005661ED">
              <w:rPr>
                <w:rFonts w:eastAsia="Arial"/>
                <w:color w:val="auto"/>
                <w:sz w:val="18"/>
                <w:szCs w:val="18"/>
              </w:rPr>
              <w:t>-</w:t>
            </w:r>
            <w:r>
              <w:rPr>
                <w:rFonts w:eastAsia="Arial"/>
                <w:color w:val="auto"/>
                <w:sz w:val="18"/>
                <w:szCs w:val="18"/>
              </w:rPr>
              <w:t> l</w:t>
            </w:r>
            <w:r w:rsidRPr="005661ED">
              <w:rPr>
                <w:rFonts w:eastAsia="Arial"/>
                <w:color w:val="auto"/>
                <w:sz w:val="18"/>
                <w:szCs w:val="18"/>
              </w:rPr>
              <w:t>a comprensión lectora (comprensión escrita),</w:t>
            </w:r>
          </w:p>
          <w:p w14:paraId="79C9A1A2" w14:textId="729D2B17" w:rsidR="005661ED" w:rsidRPr="00EA265D" w:rsidRDefault="005661ED" w:rsidP="005661ED">
            <w:pPr>
              <w:suppressAutoHyphens w:val="0"/>
              <w:ind w:left="397" w:hanging="340"/>
              <w:rPr>
                <w:rFonts w:eastAsia="Arial"/>
                <w:color w:val="auto"/>
                <w:sz w:val="18"/>
                <w:szCs w:val="18"/>
                <w:lang w:val="es-ES"/>
              </w:rPr>
            </w:pPr>
            <w:r>
              <w:rPr>
                <w:rFonts w:eastAsia="Arial"/>
                <w:color w:val="auto"/>
                <w:sz w:val="18"/>
                <w:szCs w:val="18"/>
              </w:rPr>
              <w:t>- </w:t>
            </w:r>
            <w:r w:rsidRPr="005661ED">
              <w:rPr>
                <w:rFonts w:eastAsia="Arial"/>
                <w:color w:val="auto"/>
                <w:sz w:val="18"/>
                <w:szCs w:val="18"/>
              </w:rPr>
              <w:t>la autonomía personal.</w:t>
            </w:r>
          </w:p>
        </w:tc>
      </w:tr>
      <w:tr w:rsidR="005661ED" w:rsidRPr="00EA265D" w14:paraId="15E195A4" w14:textId="77777777" w:rsidTr="002F361A">
        <w:trPr>
          <w:trHeight w:val="461"/>
          <w:jc w:val="center"/>
        </w:trPr>
        <w:tc>
          <w:tcPr>
            <w:tcW w:w="3246" w:type="dxa"/>
            <w:vMerge/>
            <w:tcBorders>
              <w:left w:val="nil"/>
              <w:right w:val="single" w:sz="18" w:space="0" w:color="FFFFFF" w:themeColor="background1"/>
            </w:tcBorders>
            <w:shd w:val="clear" w:color="auto" w:fill="D3E8C1"/>
            <w:tcMar>
              <w:top w:w="0" w:type="dxa"/>
              <w:left w:w="0" w:type="dxa"/>
              <w:right w:w="57" w:type="dxa"/>
            </w:tcMar>
            <w:vAlign w:val="center"/>
          </w:tcPr>
          <w:p w14:paraId="56DC5AF9" w14:textId="77777777" w:rsidR="005661ED" w:rsidRPr="00E80495" w:rsidRDefault="005661ED" w:rsidP="005661ED">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E9ADB05" w14:textId="64291993" w:rsidR="005661ED" w:rsidRDefault="005661ED" w:rsidP="005661ED">
            <w:pPr>
              <w:suppressAutoHyphens w:val="0"/>
              <w:ind w:left="57"/>
              <w:jc w:val="both"/>
              <w:rPr>
                <w:color w:val="000000"/>
                <w:sz w:val="18"/>
                <w:szCs w:val="18"/>
              </w:rPr>
            </w:pPr>
            <w:r w:rsidRPr="00A41258">
              <w:rPr>
                <w:rFonts w:eastAsia="Arial"/>
                <w:color w:val="auto"/>
                <w:sz w:val="18"/>
                <w:szCs w:val="18"/>
              </w:rPr>
              <w:t>10.2.</w:t>
            </w:r>
            <w:r>
              <w:rPr>
                <w:rFonts w:eastAsia="Arial"/>
                <w:color w:val="auto"/>
                <w:sz w:val="18"/>
                <w:szCs w:val="18"/>
              </w:rPr>
              <w:t> </w:t>
            </w:r>
            <w:r w:rsidRPr="00A41258">
              <w:rPr>
                <w:rFonts w:eastAsia="Arial"/>
                <w:color w:val="auto"/>
                <w:sz w:val="18"/>
                <w:szCs w:val="18"/>
              </w:rPr>
              <w:t xml:space="preserve">Lee voluntariamente textos propuestos o elegidos por el alumno o </w:t>
            </w:r>
            <w:r w:rsidR="00660CBC">
              <w:rPr>
                <w:rFonts w:eastAsia="Arial"/>
                <w:color w:val="auto"/>
                <w:sz w:val="18"/>
                <w:szCs w:val="18"/>
              </w:rPr>
              <w:t xml:space="preserve">la </w:t>
            </w:r>
            <w:bookmarkStart w:id="0" w:name="_GoBack"/>
            <w:bookmarkEnd w:id="0"/>
            <w:r w:rsidRPr="00A41258">
              <w:rPr>
                <w:rFonts w:eastAsia="Arial"/>
                <w:color w:val="auto"/>
                <w:sz w:val="18"/>
                <w:szCs w:val="18"/>
              </w:rPr>
              <w:t>alumna y manifiesta su opinión sobre los mismos.</w:t>
            </w:r>
          </w:p>
        </w:tc>
        <w:tc>
          <w:tcPr>
            <w:tcW w:w="1476" w:type="dxa"/>
            <w:vMerge/>
            <w:tcBorders>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75D1437A" w14:textId="77777777" w:rsidR="005661ED" w:rsidRPr="00BA22EC" w:rsidRDefault="005661ED" w:rsidP="005661ED">
            <w:pPr>
              <w:suppressAutoHyphens w:val="0"/>
              <w:ind w:right="46"/>
              <w:jc w:val="center"/>
              <w:rPr>
                <w:rFonts w:eastAsia="Arial"/>
                <w:color w:val="auto"/>
                <w:sz w:val="18"/>
                <w:szCs w:val="18"/>
              </w:rPr>
            </w:pPr>
          </w:p>
        </w:tc>
        <w:tc>
          <w:tcPr>
            <w:tcW w:w="2804" w:type="dxa"/>
            <w:vMerge/>
            <w:tcBorders>
              <w:left w:val="single" w:sz="18" w:space="0" w:color="FFFFFF" w:themeColor="background1"/>
            </w:tcBorders>
            <w:shd w:val="clear" w:color="auto" w:fill="D3E8C1"/>
            <w:tcMar>
              <w:top w:w="0" w:type="dxa"/>
              <w:left w:w="0" w:type="dxa"/>
              <w:right w:w="0" w:type="dxa"/>
            </w:tcMar>
            <w:vAlign w:val="center"/>
          </w:tcPr>
          <w:p w14:paraId="78169867" w14:textId="77777777" w:rsidR="005661ED" w:rsidRPr="00EA265D" w:rsidRDefault="005661ED" w:rsidP="005661ED">
            <w:pPr>
              <w:suppressAutoHyphens w:val="0"/>
              <w:ind w:left="397" w:hanging="340"/>
              <w:rPr>
                <w:rFonts w:eastAsia="Arial"/>
                <w:color w:val="auto"/>
                <w:sz w:val="18"/>
                <w:szCs w:val="18"/>
                <w:lang w:val="es-ES"/>
              </w:rPr>
            </w:pPr>
          </w:p>
        </w:tc>
      </w:tr>
      <w:tr w:rsidR="005661ED" w:rsidRPr="00EA265D" w14:paraId="1DD1B80A" w14:textId="77777777" w:rsidTr="002F361A">
        <w:trPr>
          <w:trHeight w:val="461"/>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A310507" w14:textId="77777777" w:rsidR="005661ED" w:rsidRPr="00E80495" w:rsidRDefault="005661ED" w:rsidP="005661ED">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59AC013" w14:textId="58E84550" w:rsidR="005661ED" w:rsidRDefault="005661ED" w:rsidP="005661ED">
            <w:pPr>
              <w:suppressAutoHyphens w:val="0"/>
              <w:ind w:left="57"/>
              <w:jc w:val="both"/>
              <w:rPr>
                <w:color w:val="000000"/>
                <w:sz w:val="18"/>
                <w:szCs w:val="18"/>
              </w:rPr>
            </w:pPr>
            <w:r w:rsidRPr="00A41258">
              <w:rPr>
                <w:rFonts w:eastAsia="Arial"/>
                <w:color w:val="auto"/>
                <w:sz w:val="18"/>
                <w:szCs w:val="18"/>
              </w:rPr>
              <w:t>10.3.</w:t>
            </w:r>
            <w:r>
              <w:rPr>
                <w:rFonts w:eastAsia="Arial"/>
                <w:color w:val="auto"/>
                <w:sz w:val="18"/>
                <w:szCs w:val="18"/>
              </w:rPr>
              <w:t> </w:t>
            </w:r>
            <w:r w:rsidRPr="00A41258">
              <w:rPr>
                <w:rFonts w:eastAsia="Arial"/>
                <w:color w:val="auto"/>
                <w:sz w:val="18"/>
                <w:szCs w:val="18"/>
              </w:rPr>
              <w:t>Se inicia en el uso de la biblioteca y conoce sus normas y su función.</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2CC76D46" w14:textId="77777777" w:rsidR="005661ED" w:rsidRPr="00BA22EC" w:rsidRDefault="005661ED" w:rsidP="005661ED">
            <w:pPr>
              <w:suppressAutoHyphens w:val="0"/>
              <w:ind w:right="46"/>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79B7DE22" w14:textId="77777777" w:rsidR="005661ED" w:rsidRPr="00EA265D" w:rsidRDefault="005661ED" w:rsidP="005661ED">
            <w:pPr>
              <w:suppressAutoHyphens w:val="0"/>
              <w:ind w:left="397" w:hanging="340"/>
              <w:rPr>
                <w:rFonts w:eastAsia="Arial"/>
                <w:color w:val="auto"/>
                <w:sz w:val="18"/>
                <w:szCs w:val="18"/>
                <w:lang w:val="es-ES"/>
              </w:rPr>
            </w:pPr>
          </w:p>
        </w:tc>
      </w:tr>
      <w:tr w:rsidR="005661ED" w:rsidRPr="00EA265D" w14:paraId="2C21066F" w14:textId="77777777" w:rsidTr="002F361A">
        <w:trPr>
          <w:trHeight w:val="461"/>
          <w:jc w:val="center"/>
        </w:trPr>
        <w:tc>
          <w:tcPr>
            <w:tcW w:w="3246" w:type="dxa"/>
            <w:vMerge w:val="restart"/>
            <w:tcBorders>
              <w:top w:val="single" w:sz="18" w:space="0" w:color="FFFFFF" w:themeColor="background1"/>
              <w:left w:val="nil"/>
              <w:right w:val="single" w:sz="18" w:space="0" w:color="FFFFFF" w:themeColor="background1"/>
            </w:tcBorders>
            <w:shd w:val="clear" w:color="auto" w:fill="D3E8C1"/>
            <w:tcMar>
              <w:top w:w="0" w:type="dxa"/>
              <w:left w:w="0" w:type="dxa"/>
              <w:right w:w="57" w:type="dxa"/>
            </w:tcMar>
            <w:vAlign w:val="center"/>
          </w:tcPr>
          <w:p w14:paraId="783CE99A" w14:textId="6E0B5555" w:rsidR="005661ED" w:rsidRPr="00E80495" w:rsidRDefault="005661ED" w:rsidP="005661ED">
            <w:pPr>
              <w:suppressAutoHyphens w:val="0"/>
              <w:ind w:left="397" w:hanging="340"/>
              <w:jc w:val="both"/>
              <w:rPr>
                <w:rFonts w:eastAsia="Arial"/>
                <w:color w:val="auto"/>
                <w:sz w:val="18"/>
                <w:szCs w:val="18"/>
              </w:rPr>
            </w:pPr>
            <w:r>
              <w:rPr>
                <w:rFonts w:eastAsia="Arial"/>
                <w:color w:val="auto"/>
                <w:sz w:val="18"/>
                <w:szCs w:val="18"/>
              </w:rPr>
              <w:t>11.</w:t>
            </w:r>
            <w:r>
              <w:rPr>
                <w:rFonts w:eastAsia="Arial"/>
                <w:color w:val="auto"/>
                <w:sz w:val="18"/>
                <w:szCs w:val="18"/>
              </w:rPr>
              <w:tab/>
            </w:r>
            <w:r w:rsidRPr="005661ED">
              <w:rPr>
                <w:rFonts w:eastAsia="Arial"/>
                <w:color w:val="auto"/>
                <w:sz w:val="18"/>
                <w:szCs w:val="18"/>
              </w:rPr>
              <w:t>Llevar a cabo el plan de escritura que dé respuesta a una planificación sistemática de mejora de la eficacia escritora y fomente la creatividad.</w:t>
            </w: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53DAB6AD" w14:textId="741FB4F5" w:rsidR="005661ED" w:rsidRDefault="005661ED" w:rsidP="005661ED">
            <w:pPr>
              <w:suppressAutoHyphens w:val="0"/>
              <w:ind w:left="57"/>
              <w:jc w:val="both"/>
              <w:rPr>
                <w:color w:val="000000"/>
                <w:sz w:val="18"/>
                <w:szCs w:val="18"/>
              </w:rPr>
            </w:pPr>
            <w:r w:rsidRPr="00A41258">
              <w:rPr>
                <w:rFonts w:eastAsia="Arial"/>
                <w:color w:val="auto"/>
                <w:sz w:val="18"/>
                <w:szCs w:val="18"/>
              </w:rPr>
              <w:t>1</w:t>
            </w:r>
            <w:r>
              <w:rPr>
                <w:rFonts w:eastAsia="Arial"/>
                <w:color w:val="auto"/>
                <w:sz w:val="18"/>
                <w:szCs w:val="18"/>
              </w:rPr>
              <w:t>1.1. </w:t>
            </w:r>
            <w:r w:rsidRPr="00A41258">
              <w:rPr>
                <w:rFonts w:eastAsia="Arial"/>
                <w:color w:val="auto"/>
                <w:sz w:val="18"/>
                <w:szCs w:val="18"/>
              </w:rPr>
              <w:t>Mejora su producción escrita a través de un plan de escritura.</w:t>
            </w:r>
          </w:p>
        </w:tc>
        <w:tc>
          <w:tcPr>
            <w:tcW w:w="1476"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1C8B5475" w14:textId="77777777" w:rsidR="005661ED" w:rsidRPr="005661ED" w:rsidRDefault="005661ED" w:rsidP="005661ED">
            <w:pPr>
              <w:suppressAutoHyphens w:val="0"/>
              <w:jc w:val="center"/>
              <w:rPr>
                <w:rFonts w:eastAsia="Arial"/>
                <w:color w:val="auto"/>
                <w:sz w:val="18"/>
                <w:szCs w:val="18"/>
              </w:rPr>
            </w:pPr>
            <w:r w:rsidRPr="005661ED">
              <w:rPr>
                <w:rFonts w:eastAsia="Arial"/>
                <w:color w:val="auto"/>
                <w:sz w:val="18"/>
                <w:szCs w:val="18"/>
              </w:rPr>
              <w:t>CCL</w:t>
            </w:r>
          </w:p>
          <w:p w14:paraId="2833E020" w14:textId="77777777" w:rsidR="005661ED" w:rsidRPr="005661ED" w:rsidRDefault="005661ED" w:rsidP="005661ED">
            <w:pPr>
              <w:suppressAutoHyphens w:val="0"/>
              <w:jc w:val="center"/>
              <w:rPr>
                <w:rFonts w:eastAsia="Arial"/>
                <w:color w:val="auto"/>
                <w:sz w:val="18"/>
                <w:szCs w:val="18"/>
              </w:rPr>
            </w:pPr>
            <w:r w:rsidRPr="005661ED">
              <w:rPr>
                <w:rFonts w:eastAsia="Arial"/>
                <w:color w:val="auto"/>
                <w:sz w:val="18"/>
                <w:szCs w:val="18"/>
              </w:rPr>
              <w:t>CAA</w:t>
            </w:r>
          </w:p>
          <w:p w14:paraId="089EDCE6" w14:textId="6929FA5F" w:rsidR="005661ED" w:rsidRPr="00BA22EC" w:rsidRDefault="005661ED" w:rsidP="005661ED">
            <w:pPr>
              <w:suppressAutoHyphens w:val="0"/>
              <w:jc w:val="center"/>
              <w:rPr>
                <w:rFonts w:eastAsia="Arial"/>
                <w:color w:val="auto"/>
                <w:sz w:val="18"/>
                <w:szCs w:val="18"/>
              </w:rPr>
            </w:pPr>
            <w:r w:rsidRPr="005661ED">
              <w:rPr>
                <w:rFonts w:eastAsia="Arial"/>
                <w:color w:val="auto"/>
                <w:sz w:val="18"/>
                <w:szCs w:val="18"/>
              </w:rPr>
              <w:t>CEC</w:t>
            </w:r>
          </w:p>
        </w:tc>
        <w:tc>
          <w:tcPr>
            <w:tcW w:w="2804" w:type="dxa"/>
            <w:vMerge w:val="restart"/>
            <w:tcBorders>
              <w:top w:val="single" w:sz="18" w:space="0" w:color="FFFFFF" w:themeColor="background1"/>
              <w:left w:val="single" w:sz="18" w:space="0" w:color="FFFFFF" w:themeColor="background1"/>
            </w:tcBorders>
            <w:shd w:val="clear" w:color="auto" w:fill="D3E8C1"/>
            <w:tcMar>
              <w:top w:w="0" w:type="dxa"/>
              <w:left w:w="0" w:type="dxa"/>
              <w:right w:w="0" w:type="dxa"/>
            </w:tcMar>
            <w:vAlign w:val="center"/>
          </w:tcPr>
          <w:p w14:paraId="1B3A1AE5" w14:textId="77777777" w:rsidR="005661ED" w:rsidRPr="005661ED" w:rsidRDefault="005661ED" w:rsidP="005661ED">
            <w:pPr>
              <w:suppressAutoHyphens w:val="0"/>
              <w:ind w:left="397" w:hanging="340"/>
              <w:rPr>
                <w:rFonts w:eastAsia="Arial"/>
                <w:color w:val="auto"/>
                <w:sz w:val="18"/>
                <w:szCs w:val="18"/>
              </w:rPr>
            </w:pPr>
            <w:r w:rsidRPr="005661ED">
              <w:rPr>
                <w:rFonts w:eastAsia="Arial"/>
                <w:color w:val="auto"/>
                <w:sz w:val="18"/>
                <w:szCs w:val="18"/>
              </w:rPr>
              <w:t>Rúbrica para evaluar:</w:t>
            </w:r>
          </w:p>
          <w:p w14:paraId="518D130F" w14:textId="6AAE67ED" w:rsidR="005661ED" w:rsidRPr="00EA265D" w:rsidRDefault="005661ED" w:rsidP="005661ED">
            <w:pPr>
              <w:suppressAutoHyphens w:val="0"/>
              <w:ind w:left="397" w:hanging="340"/>
              <w:rPr>
                <w:rFonts w:eastAsia="Arial"/>
                <w:color w:val="auto"/>
                <w:sz w:val="18"/>
                <w:szCs w:val="18"/>
                <w:lang w:val="es-ES"/>
              </w:rPr>
            </w:pPr>
            <w:r>
              <w:rPr>
                <w:rFonts w:eastAsia="Arial"/>
                <w:color w:val="auto"/>
                <w:sz w:val="18"/>
                <w:szCs w:val="18"/>
              </w:rPr>
              <w:t>- </w:t>
            </w:r>
            <w:r w:rsidRPr="005661ED">
              <w:rPr>
                <w:rFonts w:eastAsia="Arial"/>
                <w:color w:val="auto"/>
                <w:sz w:val="18"/>
                <w:szCs w:val="18"/>
              </w:rPr>
              <w:t>los trabajos escritos.</w:t>
            </w:r>
          </w:p>
        </w:tc>
      </w:tr>
      <w:tr w:rsidR="005661ED" w:rsidRPr="00EA265D" w14:paraId="1DA62296" w14:textId="77777777" w:rsidTr="002F361A">
        <w:trPr>
          <w:trHeight w:val="461"/>
          <w:jc w:val="center"/>
        </w:trPr>
        <w:tc>
          <w:tcPr>
            <w:tcW w:w="3246" w:type="dxa"/>
            <w:vMerge/>
            <w:tcBorders>
              <w:left w:val="nil"/>
              <w:bottom w:val="single" w:sz="18" w:space="0" w:color="FFFFFF" w:themeColor="background1"/>
              <w:right w:val="single" w:sz="18" w:space="0" w:color="FFFFFF" w:themeColor="background1"/>
            </w:tcBorders>
            <w:shd w:val="clear" w:color="auto" w:fill="D3E8C1"/>
            <w:tcMar>
              <w:top w:w="0" w:type="dxa"/>
              <w:left w:w="0" w:type="dxa"/>
              <w:right w:w="57" w:type="dxa"/>
            </w:tcMar>
            <w:vAlign w:val="center"/>
          </w:tcPr>
          <w:p w14:paraId="41E3F703" w14:textId="77777777" w:rsidR="005661ED" w:rsidRDefault="005661ED" w:rsidP="005661ED">
            <w:pPr>
              <w:suppressAutoHyphens w:val="0"/>
              <w:ind w:left="397" w:hanging="340"/>
              <w:jc w:val="both"/>
              <w:rPr>
                <w:rFonts w:eastAsia="Arial"/>
                <w:color w:val="auto"/>
                <w:sz w:val="18"/>
                <w:szCs w:val="18"/>
              </w:rPr>
            </w:pPr>
          </w:p>
        </w:tc>
        <w:tc>
          <w:tcPr>
            <w:tcW w:w="3247" w:type="dxa"/>
            <w:gridSpan w:val="2"/>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D3E8C1"/>
            <w:tcMar>
              <w:top w:w="57" w:type="dxa"/>
              <w:left w:w="0" w:type="dxa"/>
              <w:right w:w="113" w:type="dxa"/>
            </w:tcMar>
          </w:tcPr>
          <w:p w14:paraId="6187F5F2" w14:textId="13F941AE" w:rsidR="005661ED" w:rsidRDefault="005661ED" w:rsidP="005661ED">
            <w:pPr>
              <w:suppressAutoHyphens w:val="0"/>
              <w:ind w:left="57"/>
              <w:jc w:val="both"/>
              <w:rPr>
                <w:color w:val="000000"/>
                <w:sz w:val="18"/>
                <w:szCs w:val="18"/>
              </w:rPr>
            </w:pPr>
            <w:r>
              <w:rPr>
                <w:rFonts w:eastAsia="Arial"/>
                <w:color w:val="auto"/>
                <w:sz w:val="18"/>
                <w:szCs w:val="18"/>
              </w:rPr>
              <w:t>11.2. </w:t>
            </w:r>
            <w:r w:rsidRPr="00A41258">
              <w:rPr>
                <w:rFonts w:eastAsia="Arial"/>
                <w:color w:val="auto"/>
                <w:sz w:val="18"/>
                <w:szCs w:val="18"/>
              </w:rPr>
              <w:t>Presenta con limpieza, claridad, precisión y orden los escritos.</w:t>
            </w:r>
          </w:p>
        </w:tc>
        <w:tc>
          <w:tcPr>
            <w:tcW w:w="1476" w:type="dxa"/>
            <w:vMerge/>
            <w:tcBorders>
              <w:left w:val="single" w:sz="18" w:space="0" w:color="FFFFFF" w:themeColor="background1"/>
              <w:bottom w:val="single" w:sz="18" w:space="0" w:color="FFFFFF" w:themeColor="background1"/>
              <w:right w:val="single" w:sz="18" w:space="0" w:color="FFFFFF" w:themeColor="background1"/>
            </w:tcBorders>
            <w:shd w:val="clear" w:color="auto" w:fill="D3E8C1"/>
            <w:tcMar>
              <w:top w:w="0" w:type="dxa"/>
              <w:left w:w="0" w:type="dxa"/>
              <w:right w:w="0" w:type="dxa"/>
            </w:tcMar>
            <w:vAlign w:val="center"/>
          </w:tcPr>
          <w:p w14:paraId="37F3262C" w14:textId="77777777" w:rsidR="005661ED" w:rsidRPr="00BA22EC" w:rsidRDefault="005661ED" w:rsidP="005661ED">
            <w:pPr>
              <w:suppressAutoHyphens w:val="0"/>
              <w:ind w:right="46"/>
              <w:jc w:val="center"/>
              <w:rPr>
                <w:rFonts w:eastAsia="Arial"/>
                <w:color w:val="auto"/>
                <w:sz w:val="18"/>
                <w:szCs w:val="18"/>
              </w:rPr>
            </w:pPr>
          </w:p>
        </w:tc>
        <w:tc>
          <w:tcPr>
            <w:tcW w:w="2804" w:type="dxa"/>
            <w:vMerge/>
            <w:tcBorders>
              <w:left w:val="single" w:sz="18" w:space="0" w:color="FFFFFF" w:themeColor="background1"/>
              <w:bottom w:val="single" w:sz="18" w:space="0" w:color="FFFFFF" w:themeColor="background1"/>
            </w:tcBorders>
            <w:shd w:val="clear" w:color="auto" w:fill="D3E8C1"/>
            <w:tcMar>
              <w:top w:w="0" w:type="dxa"/>
              <w:left w:w="0" w:type="dxa"/>
              <w:right w:w="0" w:type="dxa"/>
            </w:tcMar>
            <w:vAlign w:val="center"/>
          </w:tcPr>
          <w:p w14:paraId="060C36FC" w14:textId="77777777" w:rsidR="005661ED" w:rsidRPr="00EA265D" w:rsidRDefault="005661ED" w:rsidP="005661ED">
            <w:pPr>
              <w:suppressAutoHyphens w:val="0"/>
              <w:ind w:left="397" w:hanging="340"/>
              <w:rPr>
                <w:rFonts w:eastAsia="Arial"/>
                <w:color w:val="auto"/>
                <w:sz w:val="18"/>
                <w:szCs w:val="18"/>
                <w:lang w:val="es-ES"/>
              </w:rPr>
            </w:pPr>
          </w:p>
        </w:tc>
      </w:tr>
    </w:tbl>
    <w:p w14:paraId="4544998F" w14:textId="77777777" w:rsidR="004B016B" w:rsidRPr="008652A2" w:rsidRDefault="004B016B" w:rsidP="007940D4">
      <w:pPr>
        <w:suppressAutoHyphens w:val="0"/>
        <w:rPr>
          <w:sz w:val="10"/>
          <w:szCs w:val="10"/>
        </w:rPr>
      </w:pPr>
    </w:p>
    <w:p w14:paraId="73C3E481" w14:textId="77777777" w:rsidR="00044BFF" w:rsidRPr="00415356" w:rsidRDefault="00415356" w:rsidP="00130EE0">
      <w:pPr>
        <w:rPr>
          <w:sz w:val="16"/>
          <w:szCs w:val="16"/>
        </w:rPr>
      </w:pPr>
      <w:r w:rsidRPr="00415356">
        <w:rPr>
          <w:sz w:val="16"/>
          <w:szCs w:val="16"/>
        </w:rPr>
        <w:t>Competencias clave (CC): comunicación lingüística (CCL), competencia matemática y competencias básicas en ciencia y tecnología (CMCT), competencia digital (CD), aprender a aprender (CAA), competencias sociales y cívicas (CSYC), sentido de iniciativa y espíritu emprendedor (SIEP) y conciencia y expresiones culturales (CEC).</w:t>
      </w:r>
    </w:p>
    <w:p w14:paraId="3D2215BC" w14:textId="6F2BEAAE" w:rsidR="00BA685F" w:rsidRDefault="00BA685F">
      <w:pPr>
        <w:suppressAutoHyphens w:val="0"/>
        <w:spacing w:after="160" w:line="259" w:lineRule="auto"/>
      </w:pPr>
      <w:r>
        <w:br w:type="page"/>
      </w:r>
    </w:p>
    <w:p w14:paraId="5FA8A449" w14:textId="77777777" w:rsidR="00415356" w:rsidRDefault="00415356" w:rsidP="007940D4">
      <w:pPr>
        <w:suppressAutoHyphens w:val="0"/>
      </w:pPr>
    </w:p>
    <w:tbl>
      <w:tblPr>
        <w:tblW w:w="10773" w:type="dxa"/>
        <w:jc w:val="center"/>
        <w:tblCellMar>
          <w:top w:w="47" w:type="dxa"/>
          <w:left w:w="113" w:type="dxa"/>
          <w:right w:w="55" w:type="dxa"/>
        </w:tblCellMar>
        <w:tblLook w:val="04A0" w:firstRow="1" w:lastRow="0" w:firstColumn="1" w:lastColumn="0" w:noHBand="0" w:noVBand="1"/>
      </w:tblPr>
      <w:tblGrid>
        <w:gridCol w:w="10773"/>
      </w:tblGrid>
      <w:tr w:rsidR="00C845C2" w:rsidRPr="000F0DCC" w14:paraId="784DE682" w14:textId="77777777" w:rsidTr="00890503">
        <w:trPr>
          <w:trHeight w:val="340"/>
          <w:jc w:val="center"/>
        </w:trPr>
        <w:tc>
          <w:tcPr>
            <w:tcW w:w="10773" w:type="dxa"/>
            <w:tcBorders>
              <w:top w:val="nil"/>
              <w:left w:val="nil"/>
              <w:bottom w:val="single" w:sz="18" w:space="0" w:color="FFFEFD"/>
              <w:right w:val="nil"/>
            </w:tcBorders>
            <w:shd w:val="clear" w:color="auto" w:fill="009ED5"/>
            <w:vAlign w:val="center"/>
          </w:tcPr>
          <w:p w14:paraId="63B3804D" w14:textId="77777777" w:rsidR="00C845C2" w:rsidRPr="00C845C2" w:rsidRDefault="00C845C2" w:rsidP="007940D4">
            <w:pPr>
              <w:suppressAutoHyphens w:val="0"/>
              <w:jc w:val="center"/>
              <w:rPr>
                <w:rFonts w:eastAsia="Arial"/>
                <w:color w:val="181717"/>
                <w:sz w:val="18"/>
                <w:szCs w:val="18"/>
                <w:lang w:val="es-ES"/>
              </w:rPr>
            </w:pPr>
            <w:r>
              <w:rPr>
                <w:rFonts w:eastAsia="Arial"/>
                <w:b/>
                <w:color w:val="FFFEFD"/>
                <w:sz w:val="18"/>
                <w:szCs w:val="18"/>
                <w:lang w:val="es-ES"/>
              </w:rPr>
              <w:t>METODOLOGÍAS</w:t>
            </w:r>
          </w:p>
        </w:tc>
      </w:tr>
      <w:tr w:rsidR="00C845C2" w:rsidRPr="000F0DCC" w14:paraId="5643DF66" w14:textId="77777777" w:rsidTr="00376EF3">
        <w:trPr>
          <w:trHeight w:val="3879"/>
          <w:jc w:val="center"/>
        </w:trPr>
        <w:tc>
          <w:tcPr>
            <w:tcW w:w="10773" w:type="dxa"/>
            <w:tcBorders>
              <w:top w:val="single" w:sz="18" w:space="0" w:color="FFFEFD"/>
              <w:left w:val="nil"/>
            </w:tcBorders>
            <w:shd w:val="clear" w:color="auto" w:fill="D1E9F5"/>
          </w:tcPr>
          <w:p w14:paraId="493C40CA" w14:textId="59747C23" w:rsidR="002F361A" w:rsidRPr="002F361A" w:rsidRDefault="002F361A" w:rsidP="002F361A">
            <w:pPr>
              <w:suppressAutoHyphens w:val="0"/>
              <w:spacing w:after="60"/>
              <w:ind w:left="57"/>
              <w:jc w:val="both"/>
              <w:rPr>
                <w:rFonts w:eastAsia="Arial"/>
                <w:color w:val="181717"/>
                <w:sz w:val="18"/>
                <w:szCs w:val="18"/>
              </w:rPr>
            </w:pPr>
            <w:r>
              <w:rPr>
                <w:rFonts w:eastAsia="Arial"/>
                <w:color w:val="181717"/>
                <w:sz w:val="18"/>
                <w:szCs w:val="18"/>
              </w:rPr>
              <w:t xml:space="preserve">En </w:t>
            </w:r>
            <w:r w:rsidRPr="002F361A">
              <w:rPr>
                <w:rFonts w:eastAsia="Arial"/>
                <w:color w:val="181717"/>
                <w:sz w:val="18"/>
                <w:szCs w:val="18"/>
              </w:rPr>
              <w:t>el desarrollo de las tareas se emplean diversas estrategias metodológicas:</w:t>
            </w:r>
          </w:p>
          <w:p w14:paraId="278E5855"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xml:space="preserve">-  Al inicio del trabajo con la unidad, la observación de las imágenes y el rastreo de los distintos apartados permitirá al profesorado comprobar las actitudes y expectativas del alumnado, así como su nivel de comprensión, su competencia lingüística y sus conocimientos previos. Ello será útil para detectar posibles dificultades de aprendizaje y actuar en consecuencia. </w:t>
            </w:r>
          </w:p>
          <w:p w14:paraId="1ADF6B48" w14:textId="5D3320B0" w:rsidR="002F361A" w:rsidRPr="002F361A" w:rsidRDefault="002F361A" w:rsidP="002F361A">
            <w:pPr>
              <w:suppressAutoHyphens w:val="0"/>
              <w:spacing w:after="60"/>
              <w:ind w:left="227" w:hanging="170"/>
              <w:jc w:val="both"/>
              <w:rPr>
                <w:rFonts w:eastAsia="Arial"/>
                <w:color w:val="181717"/>
                <w:sz w:val="18"/>
                <w:szCs w:val="18"/>
              </w:rPr>
            </w:pPr>
            <w:r>
              <w:rPr>
                <w:rFonts w:eastAsia="Arial"/>
                <w:color w:val="181717"/>
                <w:sz w:val="18"/>
                <w:szCs w:val="18"/>
              </w:rPr>
              <w:t>-  </w:t>
            </w:r>
            <w:r w:rsidRPr="002F361A">
              <w:rPr>
                <w:rFonts w:eastAsia="Arial"/>
                <w:color w:val="181717"/>
                <w:sz w:val="18"/>
                <w:szCs w:val="18"/>
              </w:rPr>
              <w:t>Antes de comenzar con la unidad propiamente dicha, se sugiere centrar la atención de los alumnos y de alumnas en la estructura de la unidad y concederles el tiempo necesario para que se familiaricen con cada uno de los apartados y explicarles la destreza que se va a poner en práctica y el tipo de trabajo que se va a realizar en ellos.</w:t>
            </w:r>
          </w:p>
          <w:p w14:paraId="082357B1" w14:textId="7E901F39"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w:t>
            </w:r>
            <w:r>
              <w:rPr>
                <w:rFonts w:eastAsia="Arial"/>
                <w:color w:val="181717"/>
                <w:sz w:val="18"/>
                <w:szCs w:val="18"/>
              </w:rPr>
              <w:t>  </w:t>
            </w:r>
            <w:r w:rsidRPr="002F361A">
              <w:rPr>
                <w:rFonts w:eastAsia="Arial"/>
                <w:color w:val="181717"/>
                <w:sz w:val="18"/>
                <w:szCs w:val="18"/>
              </w:rPr>
              <w:t>En esta primera unidad, conviene detenerse en la explicación de las que serán las dinámicas y normas básicas de trabajo: cómo intervenir en clase, cómo responder a las preguntas y realizar las actividades, cómo expresar nuestras opiniones en grupo, cómo leer en voz alta, cómo presentar nuestros trabajos a los demás...</w:t>
            </w:r>
          </w:p>
          <w:p w14:paraId="4EE7CD0F"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Sería interesante también relacionar la lámina inicial de la unidad con la experiencia personal de los alumnos y de las alumnas. Es importante que todo el mundo tome la palabra y participe en esta conversación inicial. También lo es que el profesor o la profesora se muestre sensible a la diversidad y a la realidad concreta de cada niño o niña para que nadie se sienta excluido del diálogo dirigido.</w:t>
            </w:r>
          </w:p>
          <w:p w14:paraId="2DB29549" w14:textId="34D53D9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w:t>
            </w:r>
            <w:r>
              <w:rPr>
                <w:rFonts w:eastAsia="Arial"/>
                <w:color w:val="181717"/>
                <w:sz w:val="18"/>
                <w:szCs w:val="18"/>
              </w:rPr>
              <w:t>  </w:t>
            </w:r>
            <w:r w:rsidRPr="002F361A">
              <w:rPr>
                <w:rFonts w:eastAsia="Arial"/>
                <w:color w:val="181717"/>
                <w:sz w:val="18"/>
                <w:szCs w:val="18"/>
              </w:rPr>
              <w:t>Antes de iniciar el trabajo con el apartado «Leo y disfruto», el profesor o la profesora puede activar los conocimientos previos del alumnado apoyándose en preguntas y estimulando un diálogo sobre la forma del texto, su título, las ilustraciones… Igualmente, puede programar un tiempo diario para la lectura (individual y en silencio, o colectiva y en voz alta) que podría concretarse en el trabajo con este mismo apartado o en otros textos elegidos voluntariamente por el alumnado</w:t>
            </w:r>
            <w:r w:rsidR="00300EF0">
              <w:rPr>
                <w:rFonts w:eastAsia="Arial"/>
                <w:color w:val="181717"/>
                <w:sz w:val="18"/>
                <w:szCs w:val="18"/>
              </w:rPr>
              <w:t xml:space="preserve"> o el profesorado</w:t>
            </w:r>
            <w:r w:rsidRPr="002F361A">
              <w:rPr>
                <w:rFonts w:eastAsia="Arial"/>
                <w:color w:val="181717"/>
                <w:sz w:val="18"/>
                <w:szCs w:val="18"/>
              </w:rPr>
              <w:t>.</w:t>
            </w:r>
          </w:p>
          <w:p w14:paraId="3715ED62"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xml:space="preserve">-  Las actividades que se proponen permiten observar cómo el alumnado rodea, une, subraya, marca, escribe, completa, se expresa oralmente, escucha… y así averiguar el nivel en que se encuentra, y el grado de habilidad del que dispone para ejecutar estas tareas. </w:t>
            </w:r>
          </w:p>
          <w:p w14:paraId="5F40969A"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Para el desarrollo de las actividades de carácter individual, el profesor o la profesora fomentará las condiciones ambientales necesarias y animará a los niños y a las niñas a efectuar un trabajo reflexivo individual y en silencio. En el desarrollo de otras actividades que requieran de un trabajo cooperativo favorecerá que surjan las interacciones necesarias para que se produzca el intercambio de información a través del diálogo y el consenso.</w:t>
            </w:r>
          </w:p>
          <w:p w14:paraId="4BDE6F28"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Las actividades de carácter inferencial permitirán al alumnado realizar una primera aproximación a los contenidos de la unidad a través de la expresión oral y escrita, promoviendo el diálogo y el aprendizaje colaborativo.</w:t>
            </w:r>
          </w:p>
          <w:p w14:paraId="2F5B29E0"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Se estimulará la participación en las actividades competenciales relacionadas con el desarrollo del reto, que en esta unidad consiste en la decoración de la puerta del aula. Para ello se emplearán diferentes recursos y materiales, y se pondrán en juego diferentes procesos cognitivos.</w:t>
            </w:r>
          </w:p>
          <w:p w14:paraId="57622FC5"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Se trabajará la coevaluación en el «Dictado» y, en la medida de lo posible, en las actividades relacionadas con la adquisición de la lectoescritura.</w:t>
            </w:r>
          </w:p>
          <w:p w14:paraId="6CCF77A6"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Realización del repaso de la unidad en el apartado «Qué he aprendido».</w:t>
            </w:r>
          </w:p>
          <w:p w14:paraId="6E2E0866" w14:textId="77777777" w:rsidR="002F361A" w:rsidRPr="002F361A"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Reflexión sobre lo aprendido y su aplicación a otros contextos en el apartado «Cómo he aprendido».</w:t>
            </w:r>
          </w:p>
          <w:p w14:paraId="5F90EF94" w14:textId="77051CE0" w:rsidR="00CE077B" w:rsidRPr="00F07558" w:rsidRDefault="002F361A" w:rsidP="002F361A">
            <w:pPr>
              <w:suppressAutoHyphens w:val="0"/>
              <w:spacing w:after="60"/>
              <w:ind w:left="227" w:hanging="170"/>
              <w:jc w:val="both"/>
              <w:rPr>
                <w:rFonts w:eastAsia="Arial"/>
                <w:color w:val="181717"/>
                <w:sz w:val="18"/>
                <w:szCs w:val="18"/>
              </w:rPr>
            </w:pPr>
            <w:r w:rsidRPr="002F361A">
              <w:rPr>
                <w:rFonts w:eastAsia="Arial"/>
                <w:color w:val="181717"/>
                <w:sz w:val="18"/>
                <w:szCs w:val="18"/>
              </w:rPr>
              <w:t>-  Realización de la actividad lúdica del QR en familia para volver a la lectura de la unidad y acercarla a la experiencia personal del alumnado.</w:t>
            </w:r>
          </w:p>
        </w:tc>
      </w:tr>
    </w:tbl>
    <w:p w14:paraId="04DE35B5" w14:textId="77777777" w:rsidR="001300C9" w:rsidRDefault="001300C9" w:rsidP="001300C9">
      <w:pPr>
        <w:suppressAutoHyphens w:val="0"/>
        <w:rPr>
          <w:sz w:val="10"/>
          <w:szCs w:val="10"/>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3591"/>
        <w:gridCol w:w="3591"/>
        <w:gridCol w:w="3591"/>
      </w:tblGrid>
      <w:tr w:rsidR="001300C9" w:rsidRPr="007940D4" w14:paraId="18A1E484" w14:textId="77777777" w:rsidTr="00180610">
        <w:trPr>
          <w:trHeight w:val="340"/>
          <w:jc w:val="center"/>
        </w:trPr>
        <w:tc>
          <w:tcPr>
            <w:tcW w:w="3591" w:type="dxa"/>
            <w:shd w:val="clear" w:color="auto" w:fill="6BC1E4"/>
            <w:tcMar>
              <w:top w:w="0" w:type="dxa"/>
              <w:left w:w="0" w:type="dxa"/>
              <w:right w:w="0" w:type="dxa"/>
            </w:tcMar>
            <w:vAlign w:val="center"/>
          </w:tcPr>
          <w:p w14:paraId="5BBF1893" w14:textId="77777777" w:rsidR="001300C9" w:rsidRPr="007940D4" w:rsidRDefault="001300C9" w:rsidP="00457876">
            <w:pPr>
              <w:suppressAutoHyphens w:val="0"/>
              <w:ind w:right="-19"/>
              <w:jc w:val="center"/>
              <w:rPr>
                <w:rFonts w:eastAsia="Arial"/>
                <w:b/>
                <w:color w:val="auto"/>
                <w:sz w:val="18"/>
                <w:szCs w:val="18"/>
                <w:lang w:val="es-ES"/>
              </w:rPr>
            </w:pPr>
            <w:r w:rsidRPr="007940D4">
              <w:rPr>
                <w:noProof/>
                <w:lang w:val="es-ES"/>
              </w:rPr>
              <w:drawing>
                <wp:inline distT="0" distB="0" distL="0" distR="0" wp14:anchorId="593692B3" wp14:editId="1DA6B5F8">
                  <wp:extent cx="215555" cy="180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anderita_s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555" cy="180000"/>
                          </a:xfrm>
                          <a:prstGeom prst="rect">
                            <a:avLst/>
                          </a:prstGeom>
                        </pic:spPr>
                      </pic:pic>
                    </a:graphicData>
                  </a:graphic>
                </wp:inline>
              </w:drawing>
            </w:r>
            <w:r w:rsidRPr="007940D4">
              <w:rPr>
                <w:rFonts w:eastAsia="Arial"/>
                <w:b/>
                <w:color w:val="auto"/>
                <w:sz w:val="18"/>
                <w:szCs w:val="18"/>
                <w:lang w:val="es-ES"/>
              </w:rPr>
              <w:t xml:space="preserve"> </w:t>
            </w:r>
            <w:r w:rsidRPr="007940D4">
              <w:rPr>
                <w:rFonts w:eastAsia="Arial"/>
                <w:b/>
                <w:color w:val="auto"/>
                <w:position w:val="6"/>
                <w:sz w:val="18"/>
                <w:szCs w:val="18"/>
                <w:lang w:val="es-ES"/>
              </w:rPr>
              <w:t>Reto</w:t>
            </w:r>
          </w:p>
        </w:tc>
        <w:tc>
          <w:tcPr>
            <w:tcW w:w="3591" w:type="dxa"/>
            <w:shd w:val="clear" w:color="auto" w:fill="6BC1E4"/>
            <w:tcMar>
              <w:top w:w="0" w:type="dxa"/>
              <w:left w:w="0" w:type="dxa"/>
              <w:right w:w="0" w:type="dxa"/>
            </w:tcMar>
            <w:vAlign w:val="center"/>
          </w:tcPr>
          <w:p w14:paraId="4D1EA59B" w14:textId="61410825" w:rsidR="001300C9" w:rsidRPr="007940D4" w:rsidRDefault="001300C9" w:rsidP="00BA685F">
            <w:pPr>
              <w:suppressAutoHyphens w:val="0"/>
              <w:jc w:val="center"/>
              <w:rPr>
                <w:rFonts w:eastAsia="Arial"/>
                <w:b/>
                <w:color w:val="auto"/>
                <w:sz w:val="18"/>
                <w:szCs w:val="18"/>
                <w:lang w:val="es-ES"/>
              </w:rPr>
            </w:pPr>
            <w:r w:rsidRPr="007940D4">
              <w:rPr>
                <w:rFonts w:eastAsia="Arial"/>
                <w:b/>
                <w:color w:val="auto"/>
                <w:sz w:val="18"/>
                <w:szCs w:val="18"/>
                <w:lang w:val="es-ES"/>
              </w:rPr>
              <w:t xml:space="preserve">Producto </w:t>
            </w:r>
            <w:r w:rsidR="00BA685F">
              <w:rPr>
                <w:rFonts w:eastAsia="Arial"/>
                <w:b/>
                <w:color w:val="auto"/>
                <w:sz w:val="18"/>
                <w:szCs w:val="18"/>
                <w:lang w:val="es-ES"/>
              </w:rPr>
              <w:t>f</w:t>
            </w:r>
            <w:r w:rsidRPr="007940D4">
              <w:rPr>
                <w:rFonts w:eastAsia="Arial"/>
                <w:b/>
                <w:color w:val="auto"/>
                <w:sz w:val="18"/>
                <w:szCs w:val="18"/>
                <w:lang w:val="es-ES"/>
              </w:rPr>
              <w:t>inal</w:t>
            </w:r>
          </w:p>
        </w:tc>
        <w:tc>
          <w:tcPr>
            <w:tcW w:w="3591" w:type="dxa"/>
            <w:shd w:val="clear" w:color="auto" w:fill="6BC1E4"/>
            <w:tcMar>
              <w:top w:w="0" w:type="dxa"/>
              <w:left w:w="0" w:type="dxa"/>
              <w:right w:w="0" w:type="dxa"/>
            </w:tcMar>
            <w:vAlign w:val="center"/>
          </w:tcPr>
          <w:p w14:paraId="2BC3FBDC"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Impacto</w:t>
            </w:r>
          </w:p>
        </w:tc>
      </w:tr>
      <w:tr w:rsidR="001300C9" w:rsidRPr="007940D4" w14:paraId="0CD755CF" w14:textId="77777777" w:rsidTr="00180610">
        <w:trPr>
          <w:trHeight w:val="703"/>
          <w:jc w:val="center"/>
        </w:trPr>
        <w:tc>
          <w:tcPr>
            <w:tcW w:w="3591" w:type="dxa"/>
            <w:shd w:val="clear" w:color="auto" w:fill="D1E9F5"/>
            <w:tcMar>
              <w:top w:w="0" w:type="dxa"/>
              <w:left w:w="0" w:type="dxa"/>
              <w:right w:w="0" w:type="dxa"/>
            </w:tcMar>
          </w:tcPr>
          <w:p w14:paraId="15C85B45" w14:textId="7E4A41D5"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¿Ponemos el aula más bonita con elementos que nos permitan conocernos?</w:t>
            </w:r>
          </w:p>
        </w:tc>
        <w:tc>
          <w:tcPr>
            <w:tcW w:w="3591" w:type="dxa"/>
            <w:shd w:val="clear" w:color="auto" w:fill="D1E9F5"/>
            <w:tcMar>
              <w:top w:w="0" w:type="dxa"/>
              <w:left w:w="0" w:type="dxa"/>
              <w:right w:w="0" w:type="dxa"/>
            </w:tcMar>
          </w:tcPr>
          <w:p w14:paraId="42622C33" w14:textId="44E292AE" w:rsidR="001300C9" w:rsidRPr="007940D4" w:rsidRDefault="00F07558" w:rsidP="00457876">
            <w:pPr>
              <w:suppressAutoHyphens w:val="0"/>
              <w:spacing w:before="60"/>
              <w:ind w:left="57"/>
              <w:rPr>
                <w:rFonts w:eastAsia="Arial"/>
                <w:color w:val="auto"/>
                <w:sz w:val="18"/>
                <w:szCs w:val="18"/>
                <w:lang w:val="es-ES"/>
              </w:rPr>
            </w:pPr>
            <w:r>
              <w:rPr>
                <w:rFonts w:eastAsia="Arial"/>
                <w:color w:val="auto"/>
                <w:sz w:val="18"/>
                <w:szCs w:val="18"/>
                <w:lang w:val="es-ES"/>
              </w:rPr>
              <w:t>Hago un cartel con mi nombre y una foto para decorar la puerta del aula.</w:t>
            </w:r>
          </w:p>
        </w:tc>
        <w:tc>
          <w:tcPr>
            <w:tcW w:w="3591" w:type="dxa"/>
            <w:shd w:val="clear" w:color="auto" w:fill="D1E9F5"/>
            <w:tcMar>
              <w:top w:w="0" w:type="dxa"/>
              <w:left w:w="0" w:type="dxa"/>
              <w:right w:w="0" w:type="dxa"/>
            </w:tcMar>
          </w:tcPr>
          <w:p w14:paraId="62C7B384" w14:textId="214E5DEF" w:rsidR="00B01EBD" w:rsidRPr="007940D4" w:rsidRDefault="00B01EBD" w:rsidP="00B01EBD">
            <w:pPr>
              <w:tabs>
                <w:tab w:val="left" w:pos="2014"/>
              </w:tabs>
              <w:suppressAutoHyphens w:val="0"/>
              <w:spacing w:before="60" w:after="120"/>
              <w:ind w:left="453" w:hanging="340"/>
              <w:rPr>
                <w:rFonts w:eastAsia="Arial"/>
                <w:color w:val="auto"/>
                <w:sz w:val="18"/>
                <w:szCs w:val="18"/>
                <w:lang w:val="es-ES"/>
              </w:rPr>
            </w:pPr>
            <w:r>
              <w:rPr>
                <w:rFonts w:eastAsia="Arial"/>
                <w:color w:val="auto"/>
                <w:sz w:val="18"/>
                <w:szCs w:val="18"/>
                <w:u w:val="single"/>
                <w:lang w:val="es-ES"/>
              </w:rPr>
              <w:t xml:space="preserve"> X</w:t>
            </w:r>
            <w:r w:rsidR="00901975">
              <w:rPr>
                <w:rFonts w:eastAsia="Arial"/>
                <w:color w:val="auto"/>
                <w:sz w:val="18"/>
                <w:szCs w:val="18"/>
                <w:u w:val="single"/>
                <w:lang w:val="es-ES"/>
              </w:rPr>
              <w:t xml:space="preserve"> </w:t>
            </w:r>
            <w:r w:rsidRPr="007940D4">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Personal</w:t>
            </w:r>
            <w:r w:rsidRPr="007940D4">
              <w:rPr>
                <w:rFonts w:eastAsia="Arial"/>
                <w:color w:val="auto"/>
                <w:sz w:val="18"/>
                <w:szCs w:val="18"/>
                <w:lang w:val="es-ES"/>
              </w:rPr>
              <w:tab/>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00901975">
              <w:rPr>
                <w:rFonts w:eastAsia="Arial"/>
                <w:color w:val="auto"/>
                <w:sz w:val="18"/>
                <w:szCs w:val="18"/>
                <w:u w:val="single"/>
                <w:lang w:val="es-ES"/>
              </w:rPr>
              <w:t xml:space="preserve"> </w:t>
            </w:r>
            <w:r w:rsidRPr="007940D4">
              <w:rPr>
                <w:rFonts w:eastAsia="Arial"/>
                <w:color w:val="auto"/>
                <w:sz w:val="18"/>
                <w:szCs w:val="18"/>
                <w:u w:val="single"/>
                <w:lang w:val="es-ES"/>
              </w:rPr>
              <w:t xml:space="preserve"> </w:t>
            </w:r>
            <w:r w:rsidRPr="007940D4">
              <w:rPr>
                <w:rFonts w:eastAsia="Arial"/>
                <w:color w:val="auto"/>
                <w:sz w:val="18"/>
                <w:szCs w:val="18"/>
                <w:lang w:val="es-ES"/>
              </w:rPr>
              <w:t xml:space="preserve">  Familiar</w:t>
            </w:r>
          </w:p>
          <w:p w14:paraId="69E838C9" w14:textId="1EBC8582" w:rsidR="001300C9" w:rsidRPr="007940D4" w:rsidRDefault="00B01EBD" w:rsidP="00F07558">
            <w:pPr>
              <w:tabs>
                <w:tab w:val="left" w:pos="2014"/>
              </w:tabs>
              <w:suppressAutoHyphens w:val="0"/>
              <w:spacing w:before="60" w:after="120"/>
              <w:ind w:left="453" w:hanging="340"/>
              <w:rPr>
                <w:rFonts w:eastAsia="Arial"/>
                <w:color w:val="auto"/>
                <w:sz w:val="18"/>
                <w:szCs w:val="18"/>
                <w:lang w:val="es-ES"/>
              </w:rPr>
            </w:pPr>
            <w:r w:rsidRPr="007940D4">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Escolar</w:t>
            </w:r>
            <w:r w:rsidRPr="007940D4">
              <w:rPr>
                <w:rFonts w:eastAsia="Arial"/>
                <w:color w:val="auto"/>
                <w:sz w:val="18"/>
                <w:szCs w:val="18"/>
                <w:lang w:val="es-ES"/>
              </w:rPr>
              <w:tab/>
            </w:r>
            <w:r w:rsidR="00F07558">
              <w:rPr>
                <w:rFonts w:eastAsia="Arial"/>
                <w:color w:val="auto"/>
                <w:sz w:val="18"/>
                <w:szCs w:val="18"/>
                <w:u w:val="single"/>
                <w:lang w:val="es-ES"/>
              </w:rPr>
              <w:t xml:space="preserve"> </w:t>
            </w:r>
            <w:r>
              <w:rPr>
                <w:rFonts w:eastAsia="Arial"/>
                <w:color w:val="auto"/>
                <w:sz w:val="18"/>
                <w:szCs w:val="18"/>
                <w:u w:val="single"/>
                <w:lang w:val="es-ES"/>
              </w:rPr>
              <w:t>X</w:t>
            </w:r>
            <w:r w:rsidR="00901975">
              <w:rPr>
                <w:rFonts w:eastAsia="Arial"/>
                <w:color w:val="auto"/>
                <w:sz w:val="18"/>
                <w:szCs w:val="18"/>
                <w:u w:val="single"/>
                <w:lang w:val="es-ES"/>
              </w:rPr>
              <w:t xml:space="preserve"> </w:t>
            </w:r>
            <w:r w:rsidR="00901975">
              <w:rPr>
                <w:rFonts w:eastAsia="Arial"/>
                <w:color w:val="auto"/>
                <w:sz w:val="18"/>
                <w:szCs w:val="18"/>
                <w:lang w:val="es-ES"/>
              </w:rPr>
              <w:t xml:space="preserve"> </w:t>
            </w:r>
            <w:r w:rsidR="00376EF3">
              <w:rPr>
                <w:rFonts w:eastAsia="Arial"/>
                <w:color w:val="auto"/>
                <w:sz w:val="18"/>
                <w:szCs w:val="18"/>
                <w:lang w:val="es-ES"/>
              </w:rPr>
              <w:t xml:space="preserve"> </w:t>
            </w:r>
            <w:r w:rsidRPr="007940D4">
              <w:rPr>
                <w:rFonts w:eastAsia="Arial"/>
                <w:color w:val="auto"/>
                <w:sz w:val="18"/>
                <w:szCs w:val="18"/>
                <w:lang w:val="es-ES"/>
              </w:rPr>
              <w:t>Socia</w:t>
            </w:r>
            <w:r w:rsidR="00CE077B">
              <w:rPr>
                <w:rFonts w:eastAsia="Arial"/>
                <w:color w:val="auto"/>
                <w:sz w:val="18"/>
                <w:szCs w:val="18"/>
                <w:lang w:val="es-ES"/>
              </w:rPr>
              <w:t>l</w:t>
            </w:r>
          </w:p>
        </w:tc>
      </w:tr>
    </w:tbl>
    <w:p w14:paraId="3C03910F" w14:textId="77777777" w:rsidR="001300C9" w:rsidRPr="00304E7C" w:rsidRDefault="001300C9" w:rsidP="001300C9">
      <w:pPr>
        <w:suppressAutoHyphens w:val="0"/>
        <w:rPr>
          <w:sz w:val="2"/>
          <w:szCs w:val="2"/>
        </w:rPr>
      </w:pPr>
    </w:p>
    <w:tbl>
      <w:tblPr>
        <w:tblW w:w="10773" w:type="dxa"/>
        <w:jc w:val="center"/>
        <w:tblBorders>
          <w:top w:val="single" w:sz="12" w:space="0" w:color="auto"/>
          <w:left w:val="single" w:sz="12" w:space="0" w:color="auto"/>
          <w:bottom w:val="single" w:sz="12" w:space="0" w:color="auto"/>
          <w:right w:val="single" w:sz="12" w:space="0" w:color="auto"/>
          <w:insideH w:val="single" w:sz="18" w:space="0" w:color="FFFFFF" w:themeColor="background1"/>
          <w:insideV w:val="single" w:sz="18" w:space="0" w:color="FFFFFF" w:themeColor="background1"/>
        </w:tblBorders>
        <w:tblCellMar>
          <w:top w:w="39" w:type="dxa"/>
          <w:left w:w="907" w:type="dxa"/>
          <w:right w:w="848" w:type="dxa"/>
        </w:tblCellMar>
        <w:tblLook w:val="04A0" w:firstRow="1" w:lastRow="0" w:firstColumn="1" w:lastColumn="0" w:noHBand="0" w:noVBand="1"/>
      </w:tblPr>
      <w:tblGrid>
        <w:gridCol w:w="1795"/>
        <w:gridCol w:w="1796"/>
        <w:gridCol w:w="1795"/>
        <w:gridCol w:w="1796"/>
        <w:gridCol w:w="1795"/>
        <w:gridCol w:w="1796"/>
      </w:tblGrid>
      <w:tr w:rsidR="001300C9" w:rsidRPr="007940D4" w14:paraId="435F2C2E" w14:textId="77777777" w:rsidTr="00180610">
        <w:trPr>
          <w:trHeight w:val="567"/>
          <w:jc w:val="center"/>
        </w:trPr>
        <w:tc>
          <w:tcPr>
            <w:tcW w:w="1795" w:type="dxa"/>
            <w:shd w:val="clear" w:color="auto" w:fill="6BC1E4"/>
            <w:tcMar>
              <w:top w:w="0" w:type="dxa"/>
              <w:left w:w="0" w:type="dxa"/>
              <w:right w:w="0" w:type="dxa"/>
            </w:tcMar>
            <w:vAlign w:val="center"/>
          </w:tcPr>
          <w:p w14:paraId="6FE0C264" w14:textId="2888D310" w:rsidR="001300C9" w:rsidRPr="007940D4" w:rsidRDefault="00BA685F" w:rsidP="00BA685F">
            <w:pPr>
              <w:suppressAutoHyphens w:val="0"/>
              <w:ind w:right="-19"/>
              <w:jc w:val="center"/>
              <w:rPr>
                <w:rFonts w:eastAsia="Arial"/>
                <w:b/>
                <w:color w:val="auto"/>
                <w:sz w:val="18"/>
                <w:szCs w:val="18"/>
                <w:lang w:val="es-ES"/>
              </w:rPr>
            </w:pPr>
            <w:r w:rsidRPr="007940D4">
              <w:rPr>
                <w:rFonts w:eastAsia="Arial"/>
                <w:b/>
                <w:color w:val="auto"/>
                <w:sz w:val="18"/>
                <w:szCs w:val="18"/>
                <w:lang w:val="es-ES"/>
              </w:rPr>
              <w:t>P</w:t>
            </w:r>
            <w:r>
              <w:rPr>
                <w:rFonts w:eastAsia="Arial"/>
                <w:b/>
                <w:color w:val="auto"/>
                <w:sz w:val="18"/>
                <w:szCs w:val="18"/>
                <w:lang w:val="es-ES"/>
              </w:rPr>
              <w:t>lan</w:t>
            </w:r>
            <w:r w:rsidRPr="007940D4">
              <w:rPr>
                <w:rFonts w:eastAsia="Arial"/>
                <w:b/>
                <w:color w:val="auto"/>
                <w:sz w:val="18"/>
                <w:szCs w:val="18"/>
                <w:lang w:val="es-ES"/>
              </w:rPr>
              <w:t xml:space="preserve"> </w:t>
            </w:r>
            <w:r w:rsidRPr="007940D4">
              <w:rPr>
                <w:rFonts w:eastAsia="Arial"/>
                <w:b/>
                <w:color w:val="auto"/>
                <w:sz w:val="18"/>
                <w:szCs w:val="18"/>
                <w:lang w:val="es-ES"/>
              </w:rPr>
              <w:br/>
            </w:r>
            <w:r>
              <w:rPr>
                <w:rFonts w:eastAsia="Arial"/>
                <w:b/>
                <w:color w:val="auto"/>
                <w:sz w:val="18"/>
                <w:szCs w:val="18"/>
                <w:lang w:val="es-ES"/>
              </w:rPr>
              <w:t>L</w:t>
            </w:r>
            <w:r w:rsidRPr="007940D4">
              <w:rPr>
                <w:rFonts w:eastAsia="Arial"/>
                <w:b/>
                <w:color w:val="auto"/>
                <w:sz w:val="18"/>
                <w:szCs w:val="18"/>
                <w:lang w:val="es-ES"/>
              </w:rPr>
              <w:t xml:space="preserve">ingüístico </w:t>
            </w:r>
          </w:p>
        </w:tc>
        <w:tc>
          <w:tcPr>
            <w:tcW w:w="1796" w:type="dxa"/>
            <w:shd w:val="clear" w:color="auto" w:fill="6BC1E4"/>
            <w:tcMar>
              <w:top w:w="0" w:type="dxa"/>
              <w:left w:w="0" w:type="dxa"/>
              <w:right w:w="0" w:type="dxa"/>
            </w:tcMar>
            <w:vAlign w:val="center"/>
          </w:tcPr>
          <w:p w14:paraId="1C8E5D4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Desarrollo</w:t>
            </w:r>
            <w:r w:rsidRPr="007940D4">
              <w:rPr>
                <w:rFonts w:eastAsia="Arial"/>
                <w:b/>
                <w:color w:val="auto"/>
                <w:sz w:val="18"/>
                <w:szCs w:val="18"/>
                <w:lang w:val="es-ES"/>
              </w:rPr>
              <w:br/>
              <w:t>del pensamiento</w:t>
            </w:r>
          </w:p>
        </w:tc>
        <w:tc>
          <w:tcPr>
            <w:tcW w:w="1795" w:type="dxa"/>
            <w:shd w:val="clear" w:color="auto" w:fill="6BC1E4"/>
            <w:tcMar>
              <w:top w:w="0" w:type="dxa"/>
              <w:left w:w="0" w:type="dxa"/>
              <w:right w:w="0" w:type="dxa"/>
            </w:tcMar>
            <w:vAlign w:val="center"/>
          </w:tcPr>
          <w:p w14:paraId="1C9D5CD0" w14:textId="24327240" w:rsidR="001300C9" w:rsidRPr="007940D4" w:rsidRDefault="00BA685F"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Aprendizaje </w:t>
            </w:r>
            <w:r w:rsidRPr="007940D4">
              <w:rPr>
                <w:rFonts w:eastAsia="Arial"/>
                <w:b/>
                <w:color w:val="auto"/>
                <w:sz w:val="18"/>
                <w:szCs w:val="18"/>
                <w:lang w:val="es-ES"/>
              </w:rPr>
              <w:br/>
              <w:t>cooperativo</w:t>
            </w:r>
          </w:p>
        </w:tc>
        <w:tc>
          <w:tcPr>
            <w:tcW w:w="1796" w:type="dxa"/>
            <w:shd w:val="clear" w:color="auto" w:fill="6BC1E4"/>
            <w:tcMar>
              <w:top w:w="0" w:type="dxa"/>
              <w:left w:w="0" w:type="dxa"/>
              <w:right w:w="0" w:type="dxa"/>
            </w:tcMar>
            <w:vAlign w:val="center"/>
          </w:tcPr>
          <w:p w14:paraId="5BFE603E" w14:textId="7D548141" w:rsidR="001300C9" w:rsidRPr="007940D4" w:rsidRDefault="00376EF3" w:rsidP="00457876">
            <w:pPr>
              <w:suppressAutoHyphens w:val="0"/>
              <w:ind w:right="-19"/>
              <w:jc w:val="center"/>
              <w:rPr>
                <w:rFonts w:eastAsia="Arial"/>
                <w:b/>
                <w:color w:val="auto"/>
                <w:sz w:val="18"/>
                <w:szCs w:val="18"/>
                <w:lang w:val="es-ES"/>
              </w:rPr>
            </w:pPr>
            <w:r>
              <w:rPr>
                <w:rFonts w:eastAsia="Arial"/>
                <w:b/>
                <w:color w:val="auto"/>
                <w:sz w:val="18"/>
                <w:szCs w:val="18"/>
                <w:lang w:val="es-ES"/>
              </w:rPr>
              <w:t xml:space="preserve">Educación </w:t>
            </w:r>
            <w:r>
              <w:rPr>
                <w:rFonts w:eastAsia="Arial"/>
                <w:b/>
                <w:color w:val="auto"/>
                <w:sz w:val="18"/>
                <w:szCs w:val="18"/>
                <w:lang w:val="es-ES"/>
              </w:rPr>
              <w:br/>
            </w:r>
            <w:r w:rsidR="001300C9" w:rsidRPr="007940D4">
              <w:rPr>
                <w:rFonts w:eastAsia="Arial"/>
                <w:b/>
                <w:color w:val="auto"/>
                <w:sz w:val="18"/>
                <w:szCs w:val="18"/>
                <w:lang w:val="es-ES"/>
              </w:rPr>
              <w:t>emocional</w:t>
            </w:r>
          </w:p>
        </w:tc>
        <w:tc>
          <w:tcPr>
            <w:tcW w:w="1795" w:type="dxa"/>
            <w:shd w:val="clear" w:color="auto" w:fill="6BC1E4"/>
            <w:tcMar>
              <w:top w:w="0" w:type="dxa"/>
              <w:left w:w="0" w:type="dxa"/>
              <w:right w:w="0" w:type="dxa"/>
            </w:tcMar>
            <w:vAlign w:val="center"/>
          </w:tcPr>
          <w:p w14:paraId="48BF0BB5" w14:textId="77777777" w:rsidR="001300C9" w:rsidRPr="007940D4" w:rsidRDefault="001300C9" w:rsidP="00457876">
            <w:pPr>
              <w:suppressAutoHyphens w:val="0"/>
              <w:jc w:val="center"/>
              <w:rPr>
                <w:rFonts w:eastAsia="Arial"/>
                <w:b/>
                <w:color w:val="auto"/>
                <w:sz w:val="18"/>
                <w:szCs w:val="18"/>
                <w:lang w:val="es-ES"/>
              </w:rPr>
            </w:pPr>
            <w:r w:rsidRPr="007940D4">
              <w:rPr>
                <w:rFonts w:eastAsia="Arial"/>
                <w:b/>
                <w:color w:val="auto"/>
                <w:sz w:val="18"/>
                <w:szCs w:val="18"/>
                <w:lang w:val="es-ES"/>
              </w:rPr>
              <w:t xml:space="preserve">Cultura </w:t>
            </w:r>
            <w:r w:rsidRPr="007940D4">
              <w:rPr>
                <w:rFonts w:eastAsia="Arial"/>
                <w:b/>
                <w:color w:val="auto"/>
                <w:sz w:val="18"/>
                <w:szCs w:val="18"/>
                <w:lang w:val="es-ES"/>
              </w:rPr>
              <w:br/>
              <w:t>emprendedora</w:t>
            </w:r>
          </w:p>
        </w:tc>
        <w:tc>
          <w:tcPr>
            <w:tcW w:w="1796" w:type="dxa"/>
            <w:shd w:val="clear" w:color="auto" w:fill="6BC1E4"/>
            <w:tcMar>
              <w:top w:w="0" w:type="dxa"/>
              <w:left w:w="0" w:type="dxa"/>
              <w:right w:w="0" w:type="dxa"/>
            </w:tcMar>
            <w:vAlign w:val="center"/>
          </w:tcPr>
          <w:p w14:paraId="6430E8C8" w14:textId="77777777" w:rsidR="001300C9" w:rsidRPr="007940D4" w:rsidRDefault="001300C9" w:rsidP="00457876">
            <w:pPr>
              <w:suppressAutoHyphens w:val="0"/>
              <w:ind w:right="-19"/>
              <w:jc w:val="center"/>
              <w:rPr>
                <w:rFonts w:eastAsia="Arial"/>
                <w:b/>
                <w:color w:val="auto"/>
                <w:sz w:val="18"/>
                <w:szCs w:val="18"/>
                <w:lang w:val="es-ES"/>
              </w:rPr>
            </w:pPr>
            <w:r w:rsidRPr="007940D4">
              <w:rPr>
                <w:rFonts w:eastAsia="Arial"/>
                <w:b/>
                <w:color w:val="auto"/>
                <w:sz w:val="18"/>
                <w:szCs w:val="18"/>
                <w:lang w:val="es-ES"/>
              </w:rPr>
              <w:t>TIC</w:t>
            </w:r>
          </w:p>
        </w:tc>
      </w:tr>
      <w:tr w:rsidR="001300C9" w:rsidRPr="007940D4" w14:paraId="02E3B46C" w14:textId="77777777" w:rsidTr="00180610">
        <w:trPr>
          <w:trHeight w:val="1095"/>
          <w:jc w:val="center"/>
        </w:trPr>
        <w:tc>
          <w:tcPr>
            <w:tcW w:w="1795" w:type="dxa"/>
            <w:shd w:val="clear" w:color="auto" w:fill="D1E9F5"/>
            <w:tcMar>
              <w:top w:w="0" w:type="dxa"/>
              <w:left w:w="0" w:type="dxa"/>
              <w:right w:w="0" w:type="dxa"/>
            </w:tcMar>
          </w:tcPr>
          <w:p w14:paraId="352EAD4A" w14:textId="09D90F8D" w:rsidR="001300C9" w:rsidRPr="007940D4" w:rsidRDefault="00E46CF3" w:rsidP="00283DB4">
            <w:pPr>
              <w:suppressAutoHyphens w:val="0"/>
              <w:spacing w:before="40" w:after="20"/>
              <w:ind w:left="187" w:hanging="130"/>
              <w:rPr>
                <w:rFonts w:eastAsia="Arial"/>
                <w:sz w:val="18"/>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Expresarse e interactuar oralmente</w:t>
            </w:r>
            <w:r w:rsidR="002F361A">
              <w:rPr>
                <w:rFonts w:eastAsia="Arial"/>
                <w:color w:val="auto"/>
                <w:sz w:val="18"/>
                <w:szCs w:val="18"/>
                <w:lang w:val="es-ES"/>
              </w:rPr>
              <w:t xml:space="preserve"> </w:t>
            </w:r>
            <w:r w:rsidR="002F361A" w:rsidRPr="00A41258">
              <w:rPr>
                <w:rFonts w:eastAsia="Arial"/>
                <w:color w:val="auto"/>
                <w:sz w:val="18"/>
                <w:szCs w:val="18"/>
              </w:rPr>
              <w:t>(texto dialogado).</w:t>
            </w:r>
          </w:p>
        </w:tc>
        <w:tc>
          <w:tcPr>
            <w:tcW w:w="1796" w:type="dxa"/>
            <w:shd w:val="clear" w:color="auto" w:fill="D1E9F5"/>
            <w:tcMar>
              <w:top w:w="0" w:type="dxa"/>
              <w:left w:w="0" w:type="dxa"/>
              <w:right w:w="0" w:type="dxa"/>
            </w:tcMar>
          </w:tcPr>
          <w:p w14:paraId="763A95A2" w14:textId="77777777" w:rsidR="002F361A" w:rsidRPr="00A41258" w:rsidRDefault="002F361A" w:rsidP="002F361A">
            <w:pPr>
              <w:suppressAutoHyphens w:val="0"/>
              <w:spacing w:before="40" w:after="20"/>
              <w:ind w:left="187" w:hanging="130"/>
              <w:rPr>
                <w:rFonts w:eastAsia="Arial"/>
                <w:color w:val="auto"/>
                <w:sz w:val="18"/>
                <w:szCs w:val="18"/>
              </w:rPr>
            </w:pPr>
            <w:r w:rsidRPr="00A41258">
              <w:rPr>
                <w:rFonts w:eastAsia="Arial"/>
                <w:color w:val="181717"/>
                <w:sz w:val="18"/>
                <w:szCs w:val="18"/>
              </w:rPr>
              <w:t>T</w:t>
            </w:r>
            <w:r w:rsidRPr="00A41258">
              <w:rPr>
                <w:rFonts w:eastAsia="Arial"/>
                <w:color w:val="auto"/>
                <w:sz w:val="18"/>
                <w:szCs w:val="18"/>
              </w:rPr>
              <w:t>écnicas:</w:t>
            </w:r>
          </w:p>
          <w:p w14:paraId="1FB687CD" w14:textId="6978C0FF" w:rsidR="00283DB4" w:rsidRDefault="00B01EBD" w:rsidP="00283DB4">
            <w:pPr>
              <w:suppressAutoHyphens w:val="0"/>
              <w:spacing w:before="40" w:after="20"/>
              <w:ind w:left="57"/>
              <w:rPr>
                <w:rFonts w:eastAsia="Arial"/>
                <w:color w:val="auto"/>
                <w:sz w:val="18"/>
                <w:szCs w:val="18"/>
                <w:lang w:val="es-ES"/>
              </w:rPr>
            </w:pPr>
            <w:r w:rsidRPr="002D70C0">
              <w:rPr>
                <w:rFonts w:eastAsia="Arial"/>
                <w:color w:val="181717"/>
                <w:sz w:val="18"/>
                <w:szCs w:val="18"/>
              </w:rPr>
              <w:t>-</w:t>
            </w:r>
            <w:r w:rsidR="00283DB4">
              <w:rPr>
                <w:rFonts w:eastAsia="Arial"/>
                <w:color w:val="181717"/>
                <w:sz w:val="18"/>
                <w:szCs w:val="18"/>
                <w:lang w:val="es-ES"/>
              </w:rPr>
              <w:t> </w:t>
            </w:r>
            <w:r w:rsidR="00283DB4">
              <w:rPr>
                <w:rFonts w:eastAsia="Arial"/>
                <w:color w:val="auto"/>
                <w:sz w:val="18"/>
                <w:szCs w:val="18"/>
                <w:lang w:val="es-ES"/>
              </w:rPr>
              <w:t>Análisis asociativo.</w:t>
            </w:r>
          </w:p>
          <w:p w14:paraId="178A7A15" w14:textId="77777777" w:rsidR="00283DB4" w:rsidRDefault="00E46CF3" w:rsidP="00283DB4">
            <w:pPr>
              <w:suppressAutoHyphens w:val="0"/>
              <w:spacing w:before="40" w:after="20"/>
              <w:ind w:left="187" w:hanging="130"/>
              <w:rPr>
                <w:rFonts w:eastAsia="Arial"/>
                <w:color w:val="auto"/>
                <w:sz w:val="18"/>
                <w:szCs w:val="18"/>
              </w:rPr>
            </w:pPr>
            <w:r>
              <w:rPr>
                <w:rFonts w:eastAsia="Arial"/>
                <w:color w:val="181717"/>
                <w:sz w:val="18"/>
                <w:szCs w:val="18"/>
              </w:rPr>
              <w:t>-</w:t>
            </w:r>
            <w:r>
              <w:rPr>
                <w:rFonts w:eastAsia="Arial"/>
                <w:color w:val="181717"/>
                <w:sz w:val="18"/>
                <w:szCs w:val="18"/>
                <w:lang w:val="es-ES"/>
              </w:rPr>
              <w:t> </w:t>
            </w:r>
            <w:r w:rsidR="002F361A" w:rsidRPr="00A41258">
              <w:rPr>
                <w:rFonts w:eastAsia="Arial"/>
                <w:color w:val="auto"/>
                <w:sz w:val="18"/>
                <w:szCs w:val="18"/>
              </w:rPr>
              <w:t>La imagen.</w:t>
            </w:r>
          </w:p>
          <w:p w14:paraId="3274788B" w14:textId="77777777" w:rsidR="002F361A" w:rsidRDefault="002F361A" w:rsidP="002F361A">
            <w:pPr>
              <w:suppressAutoHyphens w:val="0"/>
              <w:spacing w:before="40" w:after="20"/>
              <w:ind w:left="187" w:hanging="130"/>
              <w:rPr>
                <w:rFonts w:eastAsia="Arial"/>
                <w:color w:val="auto"/>
                <w:sz w:val="18"/>
                <w:szCs w:val="18"/>
              </w:rPr>
            </w:pPr>
            <w:r w:rsidRPr="002F361A">
              <w:rPr>
                <w:rFonts w:eastAsia="Arial"/>
                <w:color w:val="auto"/>
                <w:sz w:val="18"/>
                <w:szCs w:val="18"/>
              </w:rPr>
              <w:t>Organizo mi mente:</w:t>
            </w:r>
          </w:p>
          <w:p w14:paraId="5ABABBC9" w14:textId="155723E5" w:rsidR="002F361A" w:rsidRPr="007940D4" w:rsidRDefault="002F361A" w:rsidP="002F361A">
            <w:pPr>
              <w:suppressAutoHyphens w:val="0"/>
              <w:spacing w:before="40" w:after="20"/>
              <w:ind w:left="187" w:hanging="130"/>
              <w:rPr>
                <w:rFonts w:eastAsia="Arial"/>
                <w:color w:val="auto"/>
                <w:sz w:val="18"/>
                <w:szCs w:val="18"/>
                <w:lang w:val="es-ES"/>
              </w:rPr>
            </w:pPr>
            <w:r>
              <w:rPr>
                <w:rFonts w:eastAsia="Arial"/>
                <w:color w:val="auto"/>
                <w:sz w:val="18"/>
                <w:szCs w:val="18"/>
              </w:rPr>
              <w:t>- </w:t>
            </w:r>
            <w:r w:rsidRPr="002F361A">
              <w:rPr>
                <w:rFonts w:eastAsia="Arial"/>
                <w:color w:val="auto"/>
                <w:sz w:val="18"/>
                <w:szCs w:val="18"/>
              </w:rPr>
              <w:t>Mapa conceptual de araña.</w:t>
            </w:r>
          </w:p>
        </w:tc>
        <w:tc>
          <w:tcPr>
            <w:tcW w:w="1795" w:type="dxa"/>
            <w:shd w:val="clear" w:color="auto" w:fill="D1E9F5"/>
            <w:tcMar>
              <w:top w:w="0" w:type="dxa"/>
              <w:left w:w="0" w:type="dxa"/>
              <w:right w:w="0" w:type="dxa"/>
            </w:tcMar>
          </w:tcPr>
          <w:p w14:paraId="4B08CA47" w14:textId="1A012C3D" w:rsidR="002F361A" w:rsidRDefault="002F361A" w:rsidP="00283DB4">
            <w:pPr>
              <w:suppressAutoHyphens w:val="0"/>
              <w:spacing w:before="40" w:after="20"/>
              <w:ind w:left="187" w:hanging="130"/>
              <w:rPr>
                <w:rFonts w:eastAsia="Arial"/>
                <w:color w:val="181717"/>
                <w:sz w:val="18"/>
                <w:szCs w:val="18"/>
              </w:rPr>
            </w:pPr>
            <w:r w:rsidRPr="00A41258">
              <w:rPr>
                <w:rFonts w:eastAsia="Arial"/>
                <w:sz w:val="18"/>
              </w:rPr>
              <w:t>Técnicas:</w:t>
            </w:r>
          </w:p>
          <w:p w14:paraId="52FDCDA3" w14:textId="7BB6A148" w:rsidR="00283DB4" w:rsidRDefault="00E46CF3" w:rsidP="00283DB4">
            <w:pPr>
              <w:suppressAutoHyphens w:val="0"/>
              <w:spacing w:before="40" w:after="20"/>
              <w:ind w:left="187" w:hanging="130"/>
              <w:rPr>
                <w:rFonts w:eastAsia="Arial"/>
                <w:sz w:val="18"/>
              </w:rPr>
            </w:pPr>
            <w:r>
              <w:rPr>
                <w:rFonts w:eastAsia="Arial"/>
                <w:color w:val="181717"/>
                <w:sz w:val="18"/>
                <w:szCs w:val="18"/>
              </w:rPr>
              <w:t>-</w:t>
            </w:r>
            <w:r>
              <w:rPr>
                <w:rFonts w:eastAsia="Arial"/>
                <w:color w:val="181717"/>
                <w:sz w:val="18"/>
                <w:szCs w:val="18"/>
                <w:lang w:val="es-ES"/>
              </w:rPr>
              <w:t> </w:t>
            </w:r>
            <w:r w:rsidR="00283DB4" w:rsidRPr="006E18A0">
              <w:rPr>
                <w:rFonts w:eastAsia="Arial"/>
                <w:spacing w:val="-4"/>
                <w:sz w:val="18"/>
              </w:rPr>
              <w:t>Cabezas pensantes.</w:t>
            </w:r>
          </w:p>
          <w:p w14:paraId="48C2E7EF" w14:textId="0CAFC5C3" w:rsidR="001300C9" w:rsidRPr="007940D4" w:rsidRDefault="00E46CF3" w:rsidP="00283DB4">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sz w:val="18"/>
              </w:rPr>
              <w:t>Interpretación compartida.</w:t>
            </w:r>
          </w:p>
        </w:tc>
        <w:tc>
          <w:tcPr>
            <w:tcW w:w="1796" w:type="dxa"/>
            <w:shd w:val="clear" w:color="auto" w:fill="D1E9F5"/>
            <w:tcMar>
              <w:top w:w="0" w:type="dxa"/>
              <w:left w:w="0" w:type="dxa"/>
              <w:right w:w="0" w:type="dxa"/>
            </w:tcMar>
          </w:tcPr>
          <w:p w14:paraId="394EB6CA" w14:textId="688655D2" w:rsidR="00283DB4" w:rsidRDefault="00E46CF3" w:rsidP="00283DB4">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 xml:space="preserve">Conciencia emocional: Identificar </w:t>
            </w:r>
            <w:r w:rsidR="00283DB4">
              <w:rPr>
                <w:rFonts w:eastAsia="Arial"/>
                <w:color w:val="auto"/>
                <w:sz w:val="18"/>
                <w:szCs w:val="18"/>
                <w:lang w:val="es-ES"/>
              </w:rPr>
              <w:t>emociones agradables y desagradables.</w:t>
            </w:r>
          </w:p>
          <w:p w14:paraId="78489476" w14:textId="38380329" w:rsidR="00283DB4" w:rsidRPr="007940D4" w:rsidRDefault="00E46CF3" w:rsidP="00283DB4">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283DB4">
              <w:rPr>
                <w:rFonts w:eastAsia="Arial"/>
                <w:color w:val="auto"/>
                <w:sz w:val="18"/>
                <w:szCs w:val="18"/>
                <w:lang w:val="es-ES"/>
              </w:rPr>
              <w:t xml:space="preserve">Conciencia emocional: Identificar </w:t>
            </w:r>
            <w:r w:rsidR="00283DB4" w:rsidRPr="006E18A0">
              <w:rPr>
                <w:rFonts w:eastAsia="Arial"/>
                <w:spacing w:val="-4"/>
                <w:sz w:val="18"/>
                <w:lang w:val="es-ES"/>
              </w:rPr>
              <w:t>emociones básicas.</w:t>
            </w:r>
          </w:p>
        </w:tc>
        <w:tc>
          <w:tcPr>
            <w:tcW w:w="1795" w:type="dxa"/>
            <w:shd w:val="clear" w:color="auto" w:fill="D1E9F5"/>
            <w:tcMar>
              <w:top w:w="0" w:type="dxa"/>
              <w:left w:w="0" w:type="dxa"/>
              <w:right w:w="0" w:type="dxa"/>
            </w:tcMar>
          </w:tcPr>
          <w:p w14:paraId="13746E80" w14:textId="7A8E728C" w:rsidR="0088371F" w:rsidRPr="007940D4" w:rsidRDefault="00E46CF3" w:rsidP="00376EF3">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B01EBD" w:rsidRPr="00B01EBD">
              <w:rPr>
                <w:rFonts w:eastAsia="Arial"/>
                <w:color w:val="auto"/>
                <w:sz w:val="18"/>
                <w:szCs w:val="18"/>
                <w:lang w:val="es-ES"/>
              </w:rPr>
              <w:t>Creatividad y creación (dimensión personal): Mis creaciones.</w:t>
            </w:r>
          </w:p>
        </w:tc>
        <w:tc>
          <w:tcPr>
            <w:tcW w:w="1796" w:type="dxa"/>
            <w:shd w:val="clear" w:color="auto" w:fill="D1E9F5"/>
            <w:tcMar>
              <w:top w:w="0" w:type="dxa"/>
              <w:left w:w="0" w:type="dxa"/>
              <w:right w:w="0" w:type="dxa"/>
            </w:tcMar>
          </w:tcPr>
          <w:p w14:paraId="5AECC54A" w14:textId="2F7BAF35" w:rsidR="008A3A68" w:rsidRPr="003D0294" w:rsidRDefault="00E46CF3" w:rsidP="008A3A68">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Audio</w:t>
            </w:r>
            <w:r w:rsidR="008A3A68">
              <w:rPr>
                <w:rFonts w:eastAsia="Arial"/>
                <w:color w:val="auto"/>
                <w:sz w:val="18"/>
                <w:szCs w:val="18"/>
                <w:lang w:val="es-ES"/>
              </w:rPr>
              <w:t>s de los apartados de «Escucho y hablo» y «Leo y disfruto».</w:t>
            </w:r>
          </w:p>
          <w:p w14:paraId="4859810C" w14:textId="2C72258C" w:rsidR="008A3A68" w:rsidRDefault="00E46CF3" w:rsidP="008A3A68">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Pr>
                <w:rFonts w:eastAsia="Arial"/>
                <w:color w:val="auto"/>
                <w:sz w:val="18"/>
                <w:szCs w:val="18"/>
                <w:lang w:val="es-ES"/>
              </w:rPr>
              <w:t>Recursos interactivos.</w:t>
            </w:r>
          </w:p>
          <w:p w14:paraId="74BFF33F" w14:textId="3CE60EBB" w:rsidR="008A3A68" w:rsidRPr="007940D4" w:rsidRDefault="00E46CF3" w:rsidP="008A3A68">
            <w:pPr>
              <w:suppressAutoHyphens w:val="0"/>
              <w:spacing w:before="40" w:after="20"/>
              <w:ind w:left="187" w:hanging="130"/>
              <w:rPr>
                <w:rFonts w:eastAsia="Arial"/>
                <w:color w:val="auto"/>
                <w:sz w:val="18"/>
                <w:szCs w:val="18"/>
                <w:lang w:val="es-ES"/>
              </w:rPr>
            </w:pPr>
            <w:r>
              <w:rPr>
                <w:rFonts w:eastAsia="Arial"/>
                <w:color w:val="181717"/>
                <w:sz w:val="18"/>
                <w:szCs w:val="18"/>
              </w:rPr>
              <w:t>-</w:t>
            </w:r>
            <w:r>
              <w:rPr>
                <w:rFonts w:eastAsia="Arial"/>
                <w:color w:val="181717"/>
                <w:sz w:val="18"/>
                <w:szCs w:val="18"/>
                <w:lang w:val="es-ES"/>
              </w:rPr>
              <w:t> </w:t>
            </w:r>
            <w:r w:rsidR="008A3A68" w:rsidRPr="003D0294">
              <w:rPr>
                <w:rFonts w:eastAsia="Arial"/>
                <w:color w:val="auto"/>
                <w:sz w:val="18"/>
                <w:szCs w:val="18"/>
                <w:lang w:val="es-ES"/>
              </w:rPr>
              <w:t>Código QR</w:t>
            </w:r>
            <w:r w:rsidR="008A3A68">
              <w:rPr>
                <w:rFonts w:eastAsia="Arial"/>
                <w:color w:val="auto"/>
                <w:sz w:val="18"/>
                <w:szCs w:val="18"/>
                <w:lang w:val="es-ES"/>
              </w:rPr>
              <w:t>.</w:t>
            </w:r>
          </w:p>
        </w:tc>
      </w:tr>
    </w:tbl>
    <w:p w14:paraId="748D4283" w14:textId="77777777" w:rsidR="00F210DC" w:rsidRDefault="00F210DC" w:rsidP="007940D4">
      <w:pPr>
        <w:suppressAutoHyphens w:val="0"/>
        <w:spacing w:after="160" w:line="259" w:lineRule="auto"/>
      </w:pPr>
      <w:r>
        <w:br w:type="page"/>
      </w:r>
    </w:p>
    <w:p w14:paraId="6A3D8D08" w14:textId="77777777" w:rsidR="00077D15" w:rsidRPr="00077D15" w:rsidRDefault="00077D15" w:rsidP="00077D15">
      <w:pPr>
        <w:suppressAutoHyphens w:val="0"/>
        <w:rPr>
          <w:rFonts w:eastAsia="Arial"/>
          <w:color w:val="auto"/>
          <w:sz w:val="18"/>
          <w:szCs w:val="18"/>
          <w:lang w:val="es-ES"/>
        </w:rPr>
      </w:pPr>
    </w:p>
    <w:tbl>
      <w:tblPr>
        <w:tblW w:w="10773" w:type="dxa"/>
        <w:tblCellMar>
          <w:left w:w="0" w:type="dxa"/>
          <w:right w:w="0" w:type="dxa"/>
        </w:tblCellMar>
        <w:tblLook w:val="04A0" w:firstRow="1" w:lastRow="0" w:firstColumn="1" w:lastColumn="0" w:noHBand="0" w:noVBand="1"/>
      </w:tblPr>
      <w:tblGrid>
        <w:gridCol w:w="1559"/>
        <w:gridCol w:w="6945"/>
        <w:gridCol w:w="1135"/>
        <w:gridCol w:w="1128"/>
        <w:gridCol w:w="6"/>
      </w:tblGrid>
      <w:tr w:rsidR="00077D15" w:rsidRPr="00077D15" w14:paraId="16F399F8" w14:textId="77777777" w:rsidTr="00457876">
        <w:trPr>
          <w:trHeight w:val="340"/>
          <w:tblHeader/>
        </w:trPr>
        <w:tc>
          <w:tcPr>
            <w:tcW w:w="10773" w:type="dxa"/>
            <w:gridSpan w:val="5"/>
            <w:tcBorders>
              <w:top w:val="single" w:sz="18" w:space="0" w:color="FFFFFF" w:themeColor="background1"/>
              <w:left w:val="nil"/>
              <w:bottom w:val="single" w:sz="18" w:space="0" w:color="FFFFFF" w:themeColor="background1"/>
            </w:tcBorders>
            <w:shd w:val="clear" w:color="auto" w:fill="F4910C"/>
            <w:vAlign w:val="center"/>
          </w:tcPr>
          <w:p w14:paraId="56585CF9" w14:textId="77777777" w:rsidR="00077D15" w:rsidRPr="00077D15" w:rsidRDefault="00077D15" w:rsidP="00180610">
            <w:pPr>
              <w:suppressAutoHyphens w:val="0"/>
              <w:jc w:val="center"/>
              <w:rPr>
                <w:rFonts w:eastAsia="Arial"/>
                <w:b/>
                <w:color w:val="FFFEFD"/>
                <w:sz w:val="18"/>
                <w:szCs w:val="18"/>
                <w:lang w:val="es-ES"/>
              </w:rPr>
            </w:pPr>
            <w:r w:rsidRPr="00077D15">
              <w:rPr>
                <w:rFonts w:eastAsia="Arial"/>
                <w:b/>
                <w:color w:val="FFFEFD"/>
                <w:sz w:val="18"/>
                <w:szCs w:val="18"/>
                <w:lang w:val="es-ES"/>
              </w:rPr>
              <w:t>SECUENCIA DIDÁCTICA</w:t>
            </w:r>
          </w:p>
        </w:tc>
      </w:tr>
      <w:tr w:rsidR="00077D15" w:rsidRPr="00077D15" w14:paraId="4E7B97A6" w14:textId="77777777" w:rsidTr="000A42AA">
        <w:trPr>
          <w:gridAfter w:val="1"/>
          <w:wAfter w:w="6" w:type="dxa"/>
          <w:trHeight w:val="283"/>
          <w:tblHeader/>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1A668CF2" w14:textId="77777777" w:rsidR="00077D15" w:rsidRPr="00077D15" w:rsidRDefault="00077D15" w:rsidP="00180610">
            <w:pPr>
              <w:suppressAutoHyphens w:val="0"/>
              <w:ind w:right="-19"/>
              <w:jc w:val="center"/>
              <w:rPr>
                <w:rFonts w:eastAsia="Arial"/>
                <w:b/>
                <w:color w:val="auto"/>
                <w:sz w:val="18"/>
                <w:szCs w:val="18"/>
                <w:lang w:val="es-ES"/>
              </w:rPr>
            </w:pPr>
            <w:r w:rsidRPr="00077D15">
              <w:rPr>
                <w:rFonts w:eastAsia="Arial"/>
                <w:b/>
                <w:color w:val="auto"/>
                <w:sz w:val="18"/>
                <w:szCs w:val="18"/>
                <w:lang w:val="es-ES"/>
              </w:rPr>
              <w:t>Apartado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6B39EF30"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Secuencia de actividades y pasos del reto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BA75"/>
            <w:tcMar>
              <w:top w:w="0" w:type="dxa"/>
              <w:left w:w="0" w:type="dxa"/>
              <w:right w:w="0" w:type="dxa"/>
            </w:tcMar>
            <w:vAlign w:val="center"/>
          </w:tcPr>
          <w:p w14:paraId="2899E506"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Contenidos</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BA75"/>
            <w:tcMar>
              <w:top w:w="0" w:type="dxa"/>
              <w:left w:w="0" w:type="dxa"/>
              <w:right w:w="0" w:type="dxa"/>
            </w:tcMar>
            <w:vAlign w:val="center"/>
          </w:tcPr>
          <w:p w14:paraId="32F3CFE7" w14:textId="77777777" w:rsidR="00077D15" w:rsidRPr="00077D15" w:rsidRDefault="00077D15" w:rsidP="00180610">
            <w:pPr>
              <w:suppressAutoHyphens w:val="0"/>
              <w:jc w:val="center"/>
              <w:rPr>
                <w:rFonts w:eastAsia="Arial"/>
                <w:b/>
                <w:color w:val="auto"/>
                <w:sz w:val="18"/>
                <w:szCs w:val="18"/>
                <w:lang w:val="es-ES"/>
              </w:rPr>
            </w:pPr>
            <w:r w:rsidRPr="00077D15">
              <w:rPr>
                <w:rFonts w:eastAsia="Arial"/>
                <w:b/>
                <w:color w:val="auto"/>
                <w:sz w:val="18"/>
                <w:szCs w:val="18"/>
                <w:lang w:val="es-ES"/>
              </w:rPr>
              <w:t>Estándares</w:t>
            </w:r>
          </w:p>
        </w:tc>
      </w:tr>
      <w:tr w:rsidR="00077D15" w:rsidRPr="00077D15" w14:paraId="67CBB13E" w14:textId="77777777" w:rsidTr="000A42AA">
        <w:trPr>
          <w:gridAfter w:val="1"/>
          <w:wAfter w:w="6" w:type="dxa"/>
          <w:trHeight w:val="801"/>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7675A720" w14:textId="77777777" w:rsidR="00077D15" w:rsidRPr="00077D15" w:rsidRDefault="00077D15" w:rsidP="00180610">
            <w:pPr>
              <w:suppressAutoHyphens w:val="0"/>
              <w:ind w:left="57"/>
              <w:rPr>
                <w:rFonts w:eastAsia="Arial"/>
                <w:b/>
                <w:color w:val="auto"/>
                <w:sz w:val="18"/>
                <w:szCs w:val="18"/>
                <w:lang w:val="es-ES"/>
              </w:rPr>
            </w:pPr>
            <w:r w:rsidRPr="00077D15">
              <w:rPr>
                <w:rFonts w:eastAsia="Arial"/>
                <w:b/>
                <w:color w:val="auto"/>
                <w:sz w:val="18"/>
                <w:szCs w:val="18"/>
                <w:lang w:val="es-ES"/>
              </w:rPr>
              <w:t xml:space="preserve">Punto </w:t>
            </w:r>
            <w:r w:rsidRPr="00077D15">
              <w:rPr>
                <w:rFonts w:eastAsia="Arial"/>
                <w:b/>
                <w:color w:val="auto"/>
                <w:sz w:val="18"/>
                <w:szCs w:val="18"/>
                <w:lang w:val="es-ES"/>
              </w:rPr>
              <w:br/>
              <w:t>de partida</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3BFBFCB3"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En la ilustración inicial de la unidad, se muestra una maestra en el aula recibiendo a sus alumnos y a sus alumnas. Saluda y pregunta el nombre a una alumna que inferimos que es nueva en el grupo clase. </w:t>
            </w:r>
          </w:p>
          <w:p w14:paraId="1A995F14" w14:textId="2630CD8E" w:rsidR="00077D15" w:rsidRPr="00077D15" w:rsidRDefault="000F7B46" w:rsidP="000F7B46">
            <w:pPr>
              <w:suppressAutoHyphens w:val="0"/>
              <w:jc w:val="both"/>
              <w:rPr>
                <w:rFonts w:eastAsia="Arial"/>
                <w:color w:val="auto"/>
                <w:sz w:val="18"/>
                <w:szCs w:val="18"/>
                <w:lang w:val="es-ES"/>
              </w:rPr>
            </w:pPr>
            <w:r>
              <w:rPr>
                <w:rFonts w:eastAsia="Arial"/>
                <w:color w:val="auto"/>
                <w:sz w:val="18"/>
                <w:szCs w:val="18"/>
              </w:rPr>
              <w:t>«</w:t>
            </w:r>
            <w:r w:rsidR="002F361A" w:rsidRPr="002F361A">
              <w:rPr>
                <w:rFonts w:eastAsia="Arial"/>
                <w:color w:val="auto"/>
                <w:sz w:val="18"/>
                <w:szCs w:val="18"/>
              </w:rPr>
              <w:t>El aula está lista para recibir a las niñas y a los niños. Solo quedan los últimos detalles…</w:t>
            </w:r>
            <w:r>
              <w:rPr>
                <w:rFonts w:eastAsia="Arial"/>
                <w:color w:val="auto"/>
                <w:sz w:val="18"/>
                <w:szCs w:val="18"/>
              </w:rPr>
              <w:t>»:</w:t>
            </w:r>
            <w:r w:rsidR="002F361A" w:rsidRPr="002F361A">
              <w:rPr>
                <w:rFonts w:eastAsia="Arial"/>
                <w:color w:val="auto"/>
                <w:sz w:val="18"/>
                <w:szCs w:val="18"/>
              </w:rPr>
              <w:t xml:space="preserve"> </w:t>
            </w:r>
            <w:r>
              <w:rPr>
                <w:rFonts w:eastAsia="Arial"/>
                <w:color w:val="auto"/>
                <w:sz w:val="18"/>
                <w:szCs w:val="18"/>
              </w:rPr>
              <w:t>e</w:t>
            </w:r>
            <w:r w:rsidR="002F361A" w:rsidRPr="002F361A">
              <w:rPr>
                <w:rFonts w:eastAsia="Arial"/>
                <w:color w:val="auto"/>
                <w:sz w:val="18"/>
                <w:szCs w:val="18"/>
              </w:rPr>
              <w:t>ste punto de partida nos permitirá proponer la decoración de la puerta del aula con los nombres y fotografías de todos los niños y las niñas de la clase y, así, conocernos mejor.</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08E13DD6" w14:textId="49776678" w:rsidR="00180610"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b</w:t>
            </w:r>
            <w:r w:rsidR="00180610">
              <w:rPr>
                <w:rFonts w:eastAsia="Arial"/>
                <w:color w:val="auto"/>
                <w:sz w:val="18"/>
                <w:szCs w:val="18"/>
                <w:lang w:val="es-ES"/>
              </w:rPr>
              <w:t>)</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B8B7CF0" w14:textId="045A865D" w:rsidR="008A3A68" w:rsidRDefault="008A3A68" w:rsidP="00180610">
            <w:pPr>
              <w:suppressAutoHyphens w:val="0"/>
              <w:jc w:val="center"/>
              <w:rPr>
                <w:rFonts w:eastAsia="Arial"/>
                <w:color w:val="auto"/>
                <w:sz w:val="18"/>
                <w:szCs w:val="18"/>
                <w:lang w:val="es-ES"/>
              </w:rPr>
            </w:pPr>
            <w:r>
              <w:rPr>
                <w:rFonts w:eastAsia="Arial"/>
                <w:color w:val="auto"/>
                <w:sz w:val="18"/>
                <w:szCs w:val="18"/>
                <w:lang w:val="es-ES"/>
              </w:rPr>
              <w:t>1.1.</w:t>
            </w:r>
          </w:p>
          <w:p w14:paraId="4144DDA0" w14:textId="1FE14D5E" w:rsidR="008A3A68" w:rsidRDefault="008A3A68" w:rsidP="00180610">
            <w:pPr>
              <w:suppressAutoHyphens w:val="0"/>
              <w:jc w:val="center"/>
              <w:rPr>
                <w:rFonts w:eastAsia="Arial"/>
                <w:color w:val="auto"/>
                <w:sz w:val="18"/>
                <w:szCs w:val="18"/>
                <w:lang w:val="es-ES"/>
              </w:rPr>
            </w:pPr>
            <w:r>
              <w:rPr>
                <w:rFonts w:eastAsia="Arial"/>
                <w:color w:val="auto"/>
                <w:sz w:val="18"/>
                <w:szCs w:val="18"/>
                <w:lang w:val="es-ES"/>
              </w:rPr>
              <w:t>1.2.</w:t>
            </w:r>
          </w:p>
          <w:p w14:paraId="18D85756" w14:textId="3E9B4D71"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1.3.</w:t>
            </w:r>
          </w:p>
          <w:p w14:paraId="09F7262F" w14:textId="7FBE509B" w:rsidR="008A3A68" w:rsidRDefault="002F361A" w:rsidP="00180610">
            <w:pPr>
              <w:suppressAutoHyphens w:val="0"/>
              <w:jc w:val="center"/>
              <w:rPr>
                <w:rFonts w:eastAsia="Arial"/>
                <w:color w:val="auto"/>
                <w:sz w:val="18"/>
                <w:szCs w:val="18"/>
                <w:lang w:val="es-ES"/>
              </w:rPr>
            </w:pPr>
            <w:r>
              <w:rPr>
                <w:rFonts w:eastAsia="Arial"/>
                <w:color w:val="auto"/>
                <w:sz w:val="18"/>
                <w:szCs w:val="18"/>
                <w:lang w:val="es-ES"/>
              </w:rPr>
              <w:t>2</w:t>
            </w:r>
            <w:r w:rsidR="008A3A68">
              <w:rPr>
                <w:rFonts w:eastAsia="Arial"/>
                <w:color w:val="auto"/>
                <w:sz w:val="18"/>
                <w:szCs w:val="18"/>
                <w:lang w:val="es-ES"/>
              </w:rPr>
              <w:t>.1.</w:t>
            </w:r>
          </w:p>
          <w:p w14:paraId="440DFDBA" w14:textId="5203FC22" w:rsidR="008A3A68"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2</w:t>
            </w:r>
            <w:r w:rsidR="008A3A68">
              <w:rPr>
                <w:rFonts w:eastAsia="Arial"/>
                <w:color w:val="auto"/>
                <w:sz w:val="18"/>
                <w:szCs w:val="18"/>
                <w:lang w:val="es-ES"/>
              </w:rPr>
              <w:t>.2.</w:t>
            </w:r>
          </w:p>
        </w:tc>
      </w:tr>
      <w:tr w:rsidR="00077D15" w:rsidRPr="00077D15" w14:paraId="0B9C2BB1" w14:textId="77777777" w:rsidTr="00CF578E">
        <w:trPr>
          <w:gridAfter w:val="1"/>
          <w:wAfter w:w="6" w:type="dxa"/>
          <w:trHeight w:val="644"/>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0C5B8E37" w14:textId="77878D49" w:rsidR="00077D15"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 xml:space="preserve">Escucho </w:t>
            </w:r>
            <w:r w:rsidR="00376EF3">
              <w:rPr>
                <w:rFonts w:eastAsia="Arial"/>
                <w:b/>
                <w:color w:val="auto"/>
                <w:sz w:val="18"/>
                <w:szCs w:val="18"/>
                <w:lang w:val="es-ES"/>
              </w:rPr>
              <w:br/>
            </w:r>
            <w:r>
              <w:rPr>
                <w:rFonts w:eastAsia="Arial"/>
                <w:b/>
                <w:color w:val="auto"/>
                <w:sz w:val="18"/>
                <w:szCs w:val="18"/>
                <w:lang w:val="es-ES"/>
              </w:rPr>
              <w:t>y hablo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2F6B7CAB" w14:textId="144E7B9D" w:rsidR="00077D15"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este apartado se trabajan las destrezas comunicativas orales, primero receptivas, y luego productivas. La locución nos sitúa en el contexto del primer día de curso, y presenta ejemplos de diálogos habituales en estas situaciones: saludos, presentaciones, alegría del reencuentro tras las vacaciones de verano; incluso nos traslada la inquietud y expectación de una niña que parece ser nueva en el colegio.</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A3534C9"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a)</w:t>
            </w:r>
          </w:p>
          <w:p w14:paraId="499A77CC" w14:textId="769E1459" w:rsidR="00180610" w:rsidRPr="00077D15" w:rsidRDefault="00180610" w:rsidP="002F361A">
            <w:pPr>
              <w:suppressAutoHyphens w:val="0"/>
              <w:jc w:val="center"/>
              <w:rPr>
                <w:rFonts w:eastAsia="Arial"/>
                <w:color w:val="auto"/>
                <w:sz w:val="18"/>
                <w:szCs w:val="18"/>
                <w:lang w:val="es-ES"/>
              </w:rPr>
            </w:pPr>
            <w:r>
              <w:rPr>
                <w:rFonts w:eastAsia="Arial"/>
                <w:color w:val="auto"/>
                <w:sz w:val="18"/>
                <w:szCs w:val="18"/>
                <w:lang w:val="es-ES"/>
              </w:rPr>
              <w:t>b)</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6FC8DF5D" w14:textId="77777777" w:rsidR="00077D15" w:rsidRDefault="0042233B" w:rsidP="00180610">
            <w:pPr>
              <w:suppressAutoHyphens w:val="0"/>
              <w:jc w:val="center"/>
              <w:rPr>
                <w:rFonts w:eastAsia="Arial"/>
                <w:color w:val="auto"/>
                <w:sz w:val="18"/>
                <w:szCs w:val="18"/>
                <w:lang w:val="es-ES"/>
              </w:rPr>
            </w:pPr>
            <w:r>
              <w:rPr>
                <w:rFonts w:eastAsia="Arial"/>
                <w:color w:val="auto"/>
                <w:sz w:val="18"/>
                <w:szCs w:val="18"/>
                <w:lang w:val="es-ES"/>
              </w:rPr>
              <w:t>1.1.</w:t>
            </w:r>
          </w:p>
          <w:p w14:paraId="1E77A33D" w14:textId="77777777" w:rsidR="00180610" w:rsidRDefault="008A3A68" w:rsidP="00180610">
            <w:pPr>
              <w:suppressAutoHyphens w:val="0"/>
              <w:jc w:val="center"/>
              <w:rPr>
                <w:rFonts w:eastAsia="Arial"/>
                <w:color w:val="auto"/>
                <w:sz w:val="18"/>
                <w:szCs w:val="18"/>
                <w:lang w:val="es-ES"/>
              </w:rPr>
            </w:pPr>
            <w:r>
              <w:rPr>
                <w:rFonts w:eastAsia="Arial"/>
                <w:color w:val="auto"/>
                <w:sz w:val="18"/>
                <w:szCs w:val="18"/>
                <w:lang w:val="es-ES"/>
              </w:rPr>
              <w:t>1.2.</w:t>
            </w:r>
          </w:p>
          <w:p w14:paraId="2DE14FEC" w14:textId="6EBE2EC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1.3.</w:t>
            </w:r>
          </w:p>
          <w:p w14:paraId="37C3EB67"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2.1.</w:t>
            </w:r>
          </w:p>
          <w:p w14:paraId="45F2B87B" w14:textId="7A4B73A9" w:rsidR="008A3A68" w:rsidRPr="00077D15" w:rsidRDefault="002F361A" w:rsidP="002F361A">
            <w:pPr>
              <w:suppressAutoHyphens w:val="0"/>
              <w:jc w:val="center"/>
              <w:rPr>
                <w:rFonts w:eastAsia="Arial"/>
                <w:color w:val="auto"/>
                <w:sz w:val="18"/>
                <w:szCs w:val="18"/>
                <w:lang w:val="es-ES"/>
              </w:rPr>
            </w:pPr>
            <w:r>
              <w:rPr>
                <w:rFonts w:eastAsia="Arial"/>
                <w:color w:val="auto"/>
                <w:sz w:val="18"/>
                <w:szCs w:val="18"/>
                <w:lang w:val="es-ES"/>
              </w:rPr>
              <w:t>2.2</w:t>
            </w:r>
            <w:r w:rsidR="00180610">
              <w:rPr>
                <w:rFonts w:eastAsia="Arial"/>
                <w:color w:val="auto"/>
                <w:sz w:val="18"/>
                <w:szCs w:val="18"/>
                <w:lang w:val="es-ES"/>
              </w:rPr>
              <w:t>.</w:t>
            </w:r>
          </w:p>
        </w:tc>
      </w:tr>
      <w:tr w:rsidR="00077D15" w:rsidRPr="00077D15" w14:paraId="5D83C6F6" w14:textId="77777777" w:rsidTr="00376EF3">
        <w:trPr>
          <w:gridAfter w:val="1"/>
          <w:wAfter w:w="6" w:type="dxa"/>
          <w:trHeight w:val="1241"/>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0144D316" w14:textId="348F7565" w:rsidR="00077D15" w:rsidRPr="00077D15" w:rsidRDefault="00077D15"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4862A5CB" w14:textId="77777777" w:rsidR="00077D15" w:rsidRPr="00077D15" w:rsidRDefault="00077D15" w:rsidP="00180610">
            <w:pPr>
              <w:suppressAutoHyphens w:val="0"/>
              <w:jc w:val="center"/>
              <w:rPr>
                <w:rFonts w:eastAsia="Arial"/>
                <w:color w:val="auto"/>
                <w:sz w:val="18"/>
                <w:szCs w:val="18"/>
                <w:lang w:val="es-ES"/>
              </w:rPr>
            </w:pPr>
            <w:r w:rsidRPr="00077D15">
              <w:rPr>
                <w:noProof/>
                <w:lang w:val="es-ES"/>
              </w:rPr>
              <w:drawing>
                <wp:inline distT="0" distB="0" distL="0" distR="0" wp14:anchorId="1F9FB5E0" wp14:editId="4D11107D">
                  <wp:extent cx="509017" cy="246889"/>
                  <wp:effectExtent l="0" t="0" r="5715" b="127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2B3E2B8B" w14:textId="292F6604" w:rsidR="00077D15"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primer paso les vamos a pedir que traigan de casa una fotografía actual, a ser posible de tamaño carné. Si alguien no pudiera aportar una foto, se les puede proponer que se dibujen mirándose a un espejo.</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0B193656" w14:textId="77777777" w:rsidR="00077D15" w:rsidRPr="00077D15" w:rsidRDefault="00077D15"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146359E" w14:textId="77777777" w:rsidR="00077D15" w:rsidRPr="00077D15" w:rsidRDefault="00077D15" w:rsidP="00180610">
            <w:pPr>
              <w:suppressAutoHyphens w:val="0"/>
              <w:jc w:val="center"/>
              <w:rPr>
                <w:rFonts w:eastAsia="Arial"/>
                <w:color w:val="auto"/>
                <w:sz w:val="18"/>
                <w:szCs w:val="18"/>
                <w:lang w:val="es-ES"/>
              </w:rPr>
            </w:pPr>
          </w:p>
        </w:tc>
      </w:tr>
      <w:tr w:rsidR="008A3A68" w:rsidRPr="00077D15" w14:paraId="7F14B010" w14:textId="77777777" w:rsidTr="00BD4AAA">
        <w:trPr>
          <w:gridAfter w:val="1"/>
          <w:wAfter w:w="6" w:type="dxa"/>
          <w:trHeight w:val="458"/>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2374C008" w14:textId="77A3E211" w:rsidR="008A3A68" w:rsidRPr="00077D15" w:rsidRDefault="008A3A68" w:rsidP="00180610">
            <w:pPr>
              <w:suppressAutoHyphens w:val="0"/>
              <w:ind w:left="57"/>
              <w:rPr>
                <w:rFonts w:eastAsia="Arial"/>
                <w:b/>
                <w:color w:val="auto"/>
                <w:sz w:val="18"/>
                <w:szCs w:val="18"/>
                <w:lang w:val="es-ES"/>
              </w:rPr>
            </w:pPr>
            <w:r>
              <w:rPr>
                <w:rFonts w:eastAsia="Arial"/>
                <w:b/>
                <w:color w:val="auto"/>
                <w:sz w:val="18"/>
                <w:szCs w:val="18"/>
                <w:lang w:val="es-ES"/>
              </w:rPr>
              <w:t>Las vocales</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FF3E0"/>
            <w:tcMar>
              <w:top w:w="57" w:type="dxa"/>
              <w:left w:w="57" w:type="dxa"/>
              <w:right w:w="57" w:type="dxa"/>
            </w:tcMar>
          </w:tcPr>
          <w:p w14:paraId="442A842A"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El trabajo con la lectoescritura comienza con las vocales a través de actividades de acercamiento y entrenamiento cuidadosamente secuenciadas: discriminación auditiva, asociación del sonido con su grafía, discriminación visual de la grafía minúscula y mayúscula, y trazado de la letra aislada y en el contexto de la sílaba, la palabra. </w:t>
            </w:r>
          </w:p>
          <w:p w14:paraId="50F7C5A0" w14:textId="2E1D25B0" w:rsidR="008A3A68" w:rsidRPr="00077D15" w:rsidRDefault="002F361A" w:rsidP="002F361A">
            <w:pPr>
              <w:suppressAutoHyphens w:val="0"/>
              <w:jc w:val="both"/>
              <w:rPr>
                <w:rFonts w:eastAsia="Arial"/>
                <w:color w:val="auto"/>
                <w:sz w:val="18"/>
                <w:szCs w:val="18"/>
                <w:lang w:val="es-ES"/>
              </w:rPr>
            </w:pPr>
            <w:r w:rsidRPr="002F361A">
              <w:rPr>
                <w:rFonts w:eastAsia="Arial"/>
                <w:color w:val="auto"/>
                <w:sz w:val="18"/>
                <w:szCs w:val="18"/>
              </w:rPr>
              <w:t>Aprovecharemos el trabajo con las vocales para acercarnos al concepto de onomatopeya.</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53AACF13" w14:textId="5AE3A036" w:rsidR="00180610" w:rsidRDefault="002F361A" w:rsidP="00180610">
            <w:pPr>
              <w:suppressAutoHyphens w:val="0"/>
              <w:jc w:val="center"/>
              <w:rPr>
                <w:rFonts w:eastAsia="Arial"/>
                <w:color w:val="auto"/>
                <w:sz w:val="18"/>
                <w:szCs w:val="18"/>
                <w:lang w:val="es-ES"/>
              </w:rPr>
            </w:pPr>
            <w:r>
              <w:rPr>
                <w:rFonts w:eastAsia="Arial"/>
                <w:color w:val="auto"/>
                <w:sz w:val="18"/>
                <w:szCs w:val="18"/>
                <w:lang w:val="es-ES"/>
              </w:rPr>
              <w:t>c</w:t>
            </w:r>
            <w:r w:rsidR="00180610">
              <w:rPr>
                <w:rFonts w:eastAsia="Arial"/>
                <w:color w:val="auto"/>
                <w:sz w:val="18"/>
                <w:szCs w:val="18"/>
                <w:lang w:val="es-ES"/>
              </w:rPr>
              <w:t>)</w:t>
            </w:r>
          </w:p>
          <w:p w14:paraId="5AD6F566"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e)</w:t>
            </w:r>
          </w:p>
          <w:p w14:paraId="4C657958" w14:textId="58699AE3" w:rsidR="008A3A68"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h</w:t>
            </w:r>
            <w:r w:rsidR="00180610">
              <w:rPr>
                <w:rFonts w:eastAsia="Arial"/>
                <w:color w:val="auto"/>
                <w:sz w:val="18"/>
                <w:szCs w:val="18"/>
                <w:lang w:val="es-ES"/>
              </w:rPr>
              <w:t>)</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1C20911D"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86BCD3E"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4AAD96D8"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0080B5B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5.1.</w:t>
            </w:r>
          </w:p>
          <w:p w14:paraId="64C7C767"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5.2.</w:t>
            </w:r>
          </w:p>
          <w:p w14:paraId="6BED0639" w14:textId="5F39B4C7" w:rsidR="008A3A68"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8A3A68" w:rsidRPr="00077D15" w14:paraId="61AA6623" w14:textId="77777777" w:rsidTr="00180610">
        <w:trPr>
          <w:gridAfter w:val="1"/>
          <w:wAfter w:w="6" w:type="dxa"/>
          <w:trHeight w:val="135"/>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4B908526" w14:textId="77777777" w:rsidR="008A3A68" w:rsidRDefault="008A3A68"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648DB724" w14:textId="5C123D3E" w:rsidR="008A3A68" w:rsidRPr="00391437" w:rsidRDefault="008A3A68" w:rsidP="00180610">
            <w:pPr>
              <w:suppressAutoHyphens w:val="0"/>
              <w:jc w:val="center"/>
              <w:rPr>
                <w:rFonts w:eastAsia="Arial"/>
                <w:color w:val="auto"/>
                <w:sz w:val="18"/>
                <w:szCs w:val="18"/>
                <w:lang w:val="es-ES"/>
              </w:rPr>
            </w:pPr>
            <w:r w:rsidRPr="00077D15">
              <w:rPr>
                <w:noProof/>
                <w:lang w:val="es-ES"/>
              </w:rPr>
              <w:drawing>
                <wp:inline distT="0" distB="0" distL="0" distR="0" wp14:anchorId="42C44BCA" wp14:editId="7F9C5D2B">
                  <wp:extent cx="509017" cy="246889"/>
                  <wp:effectExtent l="0" t="0" r="5715" b="127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0250CF76" w14:textId="3CF05B33" w:rsidR="008A3A68" w:rsidRPr="00391437" w:rsidRDefault="002F361A" w:rsidP="00180610">
            <w:pPr>
              <w:suppressAutoHyphens w:val="0"/>
              <w:jc w:val="both"/>
              <w:rPr>
                <w:rFonts w:eastAsia="Arial"/>
                <w:color w:val="auto"/>
                <w:sz w:val="18"/>
                <w:szCs w:val="18"/>
                <w:lang w:val="es-ES"/>
              </w:rPr>
            </w:pPr>
            <w:r w:rsidRPr="002F361A">
              <w:rPr>
                <w:rFonts w:eastAsia="Arial"/>
                <w:color w:val="auto"/>
                <w:sz w:val="18"/>
                <w:szCs w:val="18"/>
              </w:rPr>
              <w:t>En el segundo paso les vamos a pedir que practiquen en un papel la escritura de su propio nombre dando rienda suelta a su creatividad y al disfrute, pues podrán escribirlo con letras de diferentes formas y colores.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1338E5F" w14:textId="77777777" w:rsidR="008A3A68" w:rsidRDefault="008A3A68"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61E9CEAB" w14:textId="77777777" w:rsidR="008A3A68" w:rsidRDefault="008A3A68" w:rsidP="00180610">
            <w:pPr>
              <w:suppressAutoHyphens w:val="0"/>
              <w:jc w:val="center"/>
              <w:rPr>
                <w:rFonts w:eastAsia="Arial"/>
                <w:color w:val="auto"/>
                <w:sz w:val="18"/>
                <w:szCs w:val="18"/>
                <w:lang w:val="es-ES"/>
              </w:rPr>
            </w:pPr>
          </w:p>
        </w:tc>
      </w:tr>
      <w:tr w:rsidR="00180610" w:rsidRPr="00077D15" w14:paraId="036139CF"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15BF7FF2" w14:textId="40CE88FE"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l</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E9C125F" w14:textId="2D06DB71" w:rsidR="00180610" w:rsidRPr="00077D15" w:rsidRDefault="002F361A" w:rsidP="00180610">
            <w:pPr>
              <w:suppressAutoHyphens w:val="0"/>
              <w:jc w:val="both"/>
              <w:rPr>
                <w:noProof/>
                <w:lang w:val="es-ES"/>
              </w:rPr>
            </w:pPr>
            <w:r w:rsidRPr="002F361A">
              <w:rPr>
                <w:rFonts w:eastAsia="Arial"/>
                <w:color w:val="auto"/>
                <w:sz w:val="18"/>
                <w:szCs w:val="18"/>
              </w:rPr>
              <w:t xml:space="preserve">La lectoescritura continúa con el estudio de la </w:t>
            </w:r>
            <w:r w:rsidRPr="002F361A">
              <w:rPr>
                <w:rFonts w:eastAsia="Arial"/>
                <w:i/>
                <w:color w:val="auto"/>
                <w:sz w:val="18"/>
                <w:szCs w:val="18"/>
              </w:rPr>
              <w:t xml:space="preserve">l. </w:t>
            </w:r>
            <w:r w:rsidRPr="002F361A">
              <w:rPr>
                <w:rFonts w:eastAsia="Arial"/>
                <w:color w:val="auto"/>
                <w:sz w:val="18"/>
                <w:szCs w:val="18"/>
              </w:rPr>
              <w:t>El entrenamiento que se lleva a cabo en este caso será el mismo que el realizado hasta ahora con las vocales, aunque ahora daremos un paso más y presentaremos la letra trabajada también en el contexto de la oración.</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D30D2FC"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7479ADD6" w14:textId="4CC2C98D"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2F66F2C"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313C700"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48C60093"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7B0ED729" w14:textId="6F10DC5E"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4BBA46BF"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8878B61" w14:textId="3CE001C4"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m</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2FAD09F" w14:textId="5D57BCF7" w:rsidR="00180610" w:rsidRPr="00077D15" w:rsidRDefault="002F361A" w:rsidP="00180610">
            <w:pPr>
              <w:suppressAutoHyphens w:val="0"/>
              <w:jc w:val="both"/>
              <w:rPr>
                <w:noProof/>
                <w:lang w:val="es-ES"/>
              </w:rPr>
            </w:pPr>
            <w:r w:rsidRPr="002F361A">
              <w:rPr>
                <w:rFonts w:eastAsia="Arial"/>
                <w:color w:val="auto"/>
                <w:sz w:val="18"/>
                <w:szCs w:val="18"/>
              </w:rPr>
              <w:t xml:space="preserve">La lectoescritura continúa con el estudio de la letra </w:t>
            </w:r>
            <w:r w:rsidRPr="002F361A">
              <w:rPr>
                <w:rFonts w:eastAsia="Arial"/>
                <w:i/>
                <w:color w:val="auto"/>
                <w:sz w:val="18"/>
                <w:szCs w:val="18"/>
              </w:rPr>
              <w:t>m</w:t>
            </w:r>
            <w:r w:rsidRPr="002F361A">
              <w:rPr>
                <w:rFonts w:eastAsia="Arial"/>
                <w:color w:val="auto"/>
                <w:sz w:val="18"/>
                <w:szCs w:val="18"/>
              </w:rPr>
              <w:t xml:space="preserve"> con la misma secuenciación que las letras trabajadas anteriormente en la unidad: de una fase receptiva con el reconocimiento del sonido y de la grafía, a una fase productiva.</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B3C415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0B222913" w14:textId="3B208525" w:rsidR="00180610" w:rsidRDefault="002F361A" w:rsidP="00180610">
            <w:pPr>
              <w:suppressAutoHyphens w:val="0"/>
              <w:jc w:val="center"/>
              <w:rPr>
                <w:rFonts w:eastAsia="Arial"/>
                <w:color w:val="auto"/>
                <w:sz w:val="18"/>
                <w:szCs w:val="18"/>
                <w:lang w:val="es-ES"/>
              </w:rPr>
            </w:pPr>
            <w:r>
              <w:rPr>
                <w:rFonts w:eastAsia="Arial"/>
                <w:color w:val="auto"/>
                <w:sz w:val="18"/>
                <w:szCs w:val="18"/>
                <w:lang w:val="es-ES"/>
              </w:rPr>
              <w:t>h</w:t>
            </w:r>
            <w:r w:rsidR="00180610">
              <w:rPr>
                <w:rFonts w:eastAsia="Arial"/>
                <w:color w:val="auto"/>
                <w:sz w:val="18"/>
                <w:szCs w:val="18"/>
                <w:lang w:val="es-ES"/>
              </w:rPr>
              <w:t>)</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78E3DBB5"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5870B07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762E3C29"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3.3.</w:t>
            </w:r>
          </w:p>
          <w:p w14:paraId="388E720E" w14:textId="66C6F1EB"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3C5B6991"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74FAAC1B" w14:textId="47A10125"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Leo y disfruto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047A33E6" w14:textId="77777777" w:rsidR="002F361A" w:rsidRPr="00A41258" w:rsidRDefault="002F361A" w:rsidP="002F361A">
            <w:pPr>
              <w:suppressAutoHyphens w:val="0"/>
              <w:jc w:val="both"/>
              <w:rPr>
                <w:rFonts w:eastAsia="Arial"/>
                <w:color w:val="auto"/>
                <w:sz w:val="18"/>
                <w:szCs w:val="18"/>
              </w:rPr>
            </w:pPr>
            <w:r w:rsidRPr="00A41258">
              <w:rPr>
                <w:rFonts w:eastAsia="Arial"/>
                <w:color w:val="auto"/>
                <w:sz w:val="18"/>
                <w:szCs w:val="18"/>
              </w:rPr>
              <w:t>Continuamos con las destrezas comunicativas escritas a través de la lectura de un texto narrativo, un cómic, y un trabajo posterior de comprensión lectora.</w:t>
            </w:r>
          </w:p>
          <w:p w14:paraId="4FA97DAC" w14:textId="5F25C150" w:rsidR="00180610" w:rsidRPr="00077D15" w:rsidRDefault="002F361A" w:rsidP="002F361A">
            <w:pPr>
              <w:suppressAutoHyphens w:val="0"/>
              <w:jc w:val="both"/>
              <w:rPr>
                <w:noProof/>
                <w:lang w:val="es-ES"/>
              </w:rPr>
            </w:pPr>
            <w:r w:rsidRPr="00A41258">
              <w:rPr>
                <w:rFonts w:eastAsia="Arial"/>
                <w:color w:val="auto"/>
                <w:sz w:val="18"/>
                <w:szCs w:val="18"/>
              </w:rPr>
              <w:t>El alumnado puede descodificar perfectamente la totalidad del texto puesto que está escrito utilizando las letras que ya conoce.</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3D9894AC" w14:textId="77777777" w:rsidR="002F361A" w:rsidRPr="002F361A" w:rsidRDefault="002F361A" w:rsidP="002F361A">
            <w:pPr>
              <w:suppressAutoHyphens w:val="0"/>
              <w:jc w:val="center"/>
              <w:rPr>
                <w:rFonts w:eastAsia="Arial"/>
                <w:color w:val="auto"/>
                <w:sz w:val="18"/>
                <w:szCs w:val="18"/>
              </w:rPr>
            </w:pPr>
            <w:r w:rsidRPr="002F361A">
              <w:rPr>
                <w:rFonts w:eastAsia="Arial"/>
                <w:color w:val="auto"/>
                <w:sz w:val="18"/>
                <w:szCs w:val="18"/>
              </w:rPr>
              <w:t>d)</w:t>
            </w:r>
          </w:p>
          <w:p w14:paraId="218C5DE2" w14:textId="77777777" w:rsidR="002F361A" w:rsidRPr="002F361A" w:rsidRDefault="002F361A" w:rsidP="002F361A">
            <w:pPr>
              <w:suppressAutoHyphens w:val="0"/>
              <w:jc w:val="center"/>
              <w:rPr>
                <w:rFonts w:eastAsia="Arial"/>
                <w:color w:val="auto"/>
                <w:sz w:val="18"/>
                <w:szCs w:val="18"/>
              </w:rPr>
            </w:pPr>
            <w:r w:rsidRPr="002F361A">
              <w:rPr>
                <w:rFonts w:eastAsia="Arial"/>
                <w:color w:val="auto"/>
                <w:sz w:val="18"/>
                <w:szCs w:val="18"/>
              </w:rPr>
              <w:t>f)</w:t>
            </w:r>
          </w:p>
          <w:p w14:paraId="3446FEAF" w14:textId="20FA60F3" w:rsidR="00180610" w:rsidRDefault="002F361A" w:rsidP="002F361A">
            <w:pPr>
              <w:suppressAutoHyphens w:val="0"/>
              <w:jc w:val="center"/>
              <w:rPr>
                <w:rFonts w:eastAsia="Arial"/>
                <w:color w:val="auto"/>
                <w:sz w:val="18"/>
                <w:szCs w:val="18"/>
                <w:lang w:val="es-ES"/>
              </w:rPr>
            </w:pPr>
            <w:r w:rsidRPr="002F361A">
              <w:rPr>
                <w:rFonts w:eastAsia="Arial"/>
                <w:color w:val="auto"/>
                <w:sz w:val="18"/>
                <w:szCs w:val="18"/>
              </w:rPr>
              <w:t>j)</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70DD4B4B"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4.1.</w:t>
            </w:r>
          </w:p>
          <w:p w14:paraId="749E663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4.2.</w:t>
            </w:r>
          </w:p>
          <w:p w14:paraId="7BC3600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6.1.</w:t>
            </w:r>
          </w:p>
          <w:p w14:paraId="1147107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10.1.</w:t>
            </w:r>
          </w:p>
          <w:p w14:paraId="6E4F2959"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10.2.</w:t>
            </w:r>
          </w:p>
          <w:p w14:paraId="22A55931" w14:textId="6DF23B28"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10.3.</w:t>
            </w:r>
          </w:p>
        </w:tc>
      </w:tr>
      <w:tr w:rsidR="00180610" w:rsidRPr="00077D15" w14:paraId="6DAA8A4B" w14:textId="77777777" w:rsidTr="00180610">
        <w:trPr>
          <w:gridAfter w:val="1"/>
          <w:wAfter w:w="6" w:type="dxa"/>
          <w:trHeight w:val="135"/>
        </w:trPr>
        <w:tc>
          <w:tcPr>
            <w:tcW w:w="1559"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6172A322" w14:textId="3D9798CB" w:rsidR="00180610"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Pr>
                <w:rFonts w:eastAsia="Arial"/>
                <w:b/>
                <w:i/>
                <w:color w:val="auto"/>
                <w:sz w:val="18"/>
                <w:szCs w:val="18"/>
                <w:lang w:val="es-ES"/>
              </w:rPr>
              <w:t>s</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CEE43FA"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La lectoescritura continúa con el estudio de la consonante </w:t>
            </w:r>
            <w:r w:rsidRPr="002F361A">
              <w:rPr>
                <w:rFonts w:eastAsia="Arial"/>
                <w:i/>
                <w:color w:val="auto"/>
                <w:sz w:val="18"/>
                <w:szCs w:val="18"/>
              </w:rPr>
              <w:t>s</w:t>
            </w:r>
            <w:r w:rsidRPr="002F361A">
              <w:rPr>
                <w:rFonts w:eastAsia="Arial"/>
                <w:color w:val="auto"/>
                <w:sz w:val="18"/>
                <w:szCs w:val="18"/>
              </w:rPr>
              <w:t xml:space="preserve"> y el entrenamiento que se lleva a cabo es el mismo que con el resto de las letras.</w:t>
            </w:r>
          </w:p>
          <w:p w14:paraId="05E93256" w14:textId="669BD193" w:rsidR="00180610" w:rsidRPr="00077D15" w:rsidRDefault="002F361A" w:rsidP="004656F7">
            <w:pPr>
              <w:suppressAutoHyphens w:val="0"/>
              <w:jc w:val="both"/>
              <w:rPr>
                <w:noProof/>
                <w:lang w:val="es-ES"/>
              </w:rPr>
            </w:pPr>
            <w:r w:rsidRPr="002F361A">
              <w:rPr>
                <w:rFonts w:eastAsia="Arial"/>
                <w:color w:val="auto"/>
                <w:sz w:val="18"/>
                <w:szCs w:val="18"/>
              </w:rPr>
              <w:t>Aprovecharemos la presentación de esta letra para trabajar con los artículos determinados y su concordancia de género.</w:t>
            </w:r>
          </w:p>
        </w:tc>
        <w:tc>
          <w:tcPr>
            <w:tcW w:w="113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11D3FDA5"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c)</w:t>
            </w:r>
          </w:p>
          <w:p w14:paraId="4DA4AFE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g)</w:t>
            </w:r>
          </w:p>
          <w:p w14:paraId="5E3CBEB1" w14:textId="41FE478E"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h)</w:t>
            </w:r>
          </w:p>
        </w:tc>
        <w:tc>
          <w:tcPr>
            <w:tcW w:w="1128"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5366D94B"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3.1.</w:t>
            </w:r>
          </w:p>
          <w:p w14:paraId="2BAAE23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3.2.</w:t>
            </w:r>
          </w:p>
          <w:p w14:paraId="55B46ABC"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7.1.</w:t>
            </w:r>
          </w:p>
          <w:p w14:paraId="056F8E95"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8.1.</w:t>
            </w:r>
          </w:p>
          <w:p w14:paraId="5B6C8802" w14:textId="23BDAD44" w:rsidR="00180610" w:rsidRDefault="002F361A" w:rsidP="002F361A">
            <w:pPr>
              <w:suppressAutoHyphens w:val="0"/>
              <w:jc w:val="center"/>
              <w:rPr>
                <w:rFonts w:eastAsia="Arial"/>
                <w:color w:val="auto"/>
                <w:sz w:val="18"/>
                <w:szCs w:val="18"/>
                <w:lang w:val="es-ES"/>
              </w:rPr>
            </w:pPr>
            <w:r w:rsidRPr="00A41258">
              <w:rPr>
                <w:rFonts w:eastAsia="Arial"/>
                <w:color w:val="auto"/>
                <w:sz w:val="18"/>
                <w:szCs w:val="18"/>
              </w:rPr>
              <w:t>8.2.</w:t>
            </w:r>
          </w:p>
        </w:tc>
      </w:tr>
      <w:tr w:rsidR="00180610" w:rsidRPr="00077D15" w14:paraId="59E8F6AD" w14:textId="77777777" w:rsidTr="00180610">
        <w:trPr>
          <w:gridAfter w:val="1"/>
          <w:wAfter w:w="6" w:type="dxa"/>
          <w:trHeight w:val="459"/>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616B27E4" w14:textId="10CB25E3"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p</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66E64911" w14:textId="343E627D" w:rsidR="00180610" w:rsidRPr="00077D15" w:rsidRDefault="002F361A" w:rsidP="00180610">
            <w:pPr>
              <w:suppressAutoHyphens w:val="0"/>
              <w:jc w:val="both"/>
              <w:rPr>
                <w:rFonts w:eastAsia="Arial"/>
                <w:color w:val="auto"/>
                <w:sz w:val="18"/>
                <w:szCs w:val="18"/>
                <w:lang w:val="es-ES"/>
              </w:rPr>
            </w:pPr>
            <w:r w:rsidRPr="00A41258">
              <w:rPr>
                <w:rFonts w:eastAsia="Arial"/>
                <w:color w:val="auto"/>
                <w:sz w:val="18"/>
                <w:szCs w:val="18"/>
              </w:rPr>
              <w:t>La lectoescritura continúa con el estudio de las consonantes y el entrenamiento que se lleva a cabo es el mismo que con el resto de las letras.</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451B6BD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c)</w:t>
            </w:r>
          </w:p>
          <w:p w14:paraId="48047F81"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d)</w:t>
            </w:r>
          </w:p>
          <w:p w14:paraId="6F9C496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g)</w:t>
            </w:r>
          </w:p>
          <w:p w14:paraId="2B8DF8F4" w14:textId="59B8266B"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h)</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346D1D0D"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4.1.</w:t>
            </w:r>
          </w:p>
          <w:p w14:paraId="590046A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4.2.</w:t>
            </w:r>
          </w:p>
          <w:p w14:paraId="7AA340B8"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5.1.</w:t>
            </w:r>
          </w:p>
          <w:p w14:paraId="00947213" w14:textId="63F6BAB1"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7.1.</w:t>
            </w:r>
          </w:p>
        </w:tc>
      </w:tr>
      <w:tr w:rsidR="00180610" w:rsidRPr="00077D15" w14:paraId="48F102BE" w14:textId="77777777" w:rsidTr="000A42AA">
        <w:trPr>
          <w:gridAfter w:val="1"/>
          <w:wAfter w:w="6" w:type="dxa"/>
          <w:trHeight w:val="865"/>
        </w:trPr>
        <w:tc>
          <w:tcPr>
            <w:tcW w:w="1559" w:type="dxa"/>
            <w:vMerge/>
            <w:tcBorders>
              <w:left w:val="nil"/>
              <w:bottom w:val="single" w:sz="18" w:space="0" w:color="FFFFFF" w:themeColor="background1"/>
              <w:right w:val="single" w:sz="18" w:space="0" w:color="FFFFFF" w:themeColor="background1"/>
            </w:tcBorders>
            <w:shd w:val="clear" w:color="auto" w:fill="FEE3BB"/>
            <w:tcMar>
              <w:top w:w="57" w:type="dxa"/>
              <w:left w:w="57" w:type="dxa"/>
              <w:right w:w="0" w:type="dxa"/>
            </w:tcMar>
          </w:tcPr>
          <w:p w14:paraId="594C3865" w14:textId="77777777"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EE3BB"/>
            <w:tcMar>
              <w:top w:w="57" w:type="dxa"/>
              <w:left w:w="57" w:type="dxa"/>
              <w:right w:w="57" w:type="dxa"/>
            </w:tcMar>
          </w:tcPr>
          <w:p w14:paraId="5C1C4F0F"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031725A8" wp14:editId="2A0C4213">
                  <wp:extent cx="509017" cy="246889"/>
                  <wp:effectExtent l="0" t="0" r="5715" b="127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59DF21A3" w14:textId="2E1D2354"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tercer paso, el alumnado deberá buscar las vocales de su nombre en periódicos y revistas, y recortarlas.</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601A4374"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EE3BB"/>
            <w:tcMar>
              <w:top w:w="0" w:type="dxa"/>
              <w:left w:w="0" w:type="dxa"/>
              <w:right w:w="0" w:type="dxa"/>
            </w:tcMar>
            <w:vAlign w:val="center"/>
          </w:tcPr>
          <w:p w14:paraId="6A9A9FCA"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439AAD2B" w14:textId="77777777" w:rsidTr="00BD4AAA">
        <w:trPr>
          <w:gridAfter w:val="1"/>
          <w:wAfter w:w="6" w:type="dxa"/>
          <w:trHeight w:val="402"/>
        </w:trPr>
        <w:tc>
          <w:tcPr>
            <w:tcW w:w="1559" w:type="dxa"/>
            <w:vMerge w:val="restart"/>
            <w:tcBorders>
              <w:top w:val="single" w:sz="18" w:space="0" w:color="FFFFFF" w:themeColor="background1"/>
              <w:left w:val="nil"/>
              <w:right w:val="single" w:sz="18" w:space="0" w:color="FFFFFF" w:themeColor="background1"/>
            </w:tcBorders>
            <w:shd w:val="clear" w:color="auto" w:fill="FFF3E0"/>
            <w:tcMar>
              <w:top w:w="57" w:type="dxa"/>
              <w:left w:w="57" w:type="dxa"/>
              <w:right w:w="0" w:type="dxa"/>
            </w:tcMar>
          </w:tcPr>
          <w:p w14:paraId="6102FE40" w14:textId="362EE29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 xml:space="preserve">La </w:t>
            </w:r>
            <w:r w:rsidRPr="007A4142">
              <w:rPr>
                <w:rFonts w:eastAsia="Arial"/>
                <w:b/>
                <w:i/>
                <w:color w:val="auto"/>
                <w:sz w:val="18"/>
                <w:szCs w:val="18"/>
                <w:lang w:val="es-ES"/>
              </w:rPr>
              <w:t xml:space="preserve">y </w:t>
            </w:r>
            <w:r>
              <w:rPr>
                <w:rFonts w:eastAsia="Arial"/>
                <w:b/>
                <w:color w:val="auto"/>
                <w:sz w:val="18"/>
                <w:szCs w:val="18"/>
                <w:lang w:val="es-ES"/>
              </w:rPr>
              <w:t>(como</w:t>
            </w:r>
            <w:r>
              <w:rPr>
                <w:rFonts w:eastAsia="Arial"/>
                <w:b/>
                <w:color w:val="auto"/>
                <w:sz w:val="18"/>
                <w:szCs w:val="18"/>
                <w:lang w:val="es-ES"/>
              </w:rPr>
              <w:br/>
              <w:t>sonido vocálico)</w:t>
            </w: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04EFBCDF"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 xml:space="preserve">La lectoescritura termina en esta unidad con el trabajo de la letra </w:t>
            </w:r>
            <w:r w:rsidRPr="002F361A">
              <w:rPr>
                <w:rFonts w:eastAsia="Arial"/>
                <w:i/>
                <w:color w:val="auto"/>
                <w:sz w:val="18"/>
                <w:szCs w:val="18"/>
              </w:rPr>
              <w:t>y</w:t>
            </w:r>
            <w:r w:rsidRPr="002F361A">
              <w:rPr>
                <w:rFonts w:eastAsia="Arial"/>
                <w:color w:val="auto"/>
                <w:sz w:val="18"/>
                <w:szCs w:val="18"/>
              </w:rPr>
              <w:t xml:space="preserve"> con sonido vocálico y en función de nexo copulativo.</w:t>
            </w:r>
          </w:p>
          <w:p w14:paraId="4AE0C52D" w14:textId="6269A8AC" w:rsidR="00180610" w:rsidRPr="00077D15" w:rsidRDefault="002F361A" w:rsidP="004656F7">
            <w:pPr>
              <w:suppressAutoHyphens w:val="0"/>
              <w:jc w:val="both"/>
              <w:rPr>
                <w:rFonts w:eastAsia="Arial"/>
                <w:color w:val="auto"/>
                <w:sz w:val="18"/>
                <w:szCs w:val="18"/>
                <w:lang w:val="es-ES"/>
              </w:rPr>
            </w:pPr>
            <w:r w:rsidRPr="002F361A">
              <w:rPr>
                <w:rFonts w:eastAsia="Arial"/>
                <w:color w:val="auto"/>
                <w:sz w:val="18"/>
                <w:szCs w:val="18"/>
              </w:rPr>
              <w:t>Además, los niños y las niñas aplicarán lo aprendido en cuanto a lectoescritura con la realización de un dictado</w:t>
            </w:r>
            <w:r w:rsidR="004656F7">
              <w:rPr>
                <w:rFonts w:eastAsia="Arial"/>
                <w:color w:val="auto"/>
                <w:sz w:val="18"/>
                <w:szCs w:val="18"/>
              </w:rPr>
              <w:t xml:space="preserve"> tras el cual,</w:t>
            </w:r>
            <w:r w:rsidRPr="002F361A">
              <w:rPr>
                <w:rFonts w:eastAsia="Arial"/>
                <w:color w:val="auto"/>
                <w:sz w:val="18"/>
                <w:szCs w:val="18"/>
              </w:rPr>
              <w:t xml:space="preserve"> individualmente, en parejas o en grupo, corregirán los posibles errores y evaluarán la presentación y caligrafía.</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2A8FFC84"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c)</w:t>
            </w:r>
          </w:p>
          <w:p w14:paraId="70D725C6"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d)</w:t>
            </w:r>
          </w:p>
          <w:p w14:paraId="08D1044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g)</w:t>
            </w:r>
          </w:p>
          <w:p w14:paraId="2BF926B7" w14:textId="559D1E09"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h)</w:t>
            </w:r>
          </w:p>
        </w:tc>
        <w:tc>
          <w:tcPr>
            <w:tcW w:w="1128" w:type="dxa"/>
            <w:vMerge w:val="restart"/>
            <w:tcBorders>
              <w:top w:val="single" w:sz="18" w:space="0" w:color="FFFFFF" w:themeColor="background1"/>
              <w:left w:val="single" w:sz="18" w:space="0" w:color="FFFFFF" w:themeColor="background1"/>
            </w:tcBorders>
            <w:shd w:val="clear" w:color="auto" w:fill="FFF3E0"/>
            <w:tcMar>
              <w:top w:w="0" w:type="dxa"/>
              <w:left w:w="0" w:type="dxa"/>
              <w:right w:w="0" w:type="dxa"/>
            </w:tcMar>
            <w:vAlign w:val="center"/>
          </w:tcPr>
          <w:p w14:paraId="45DF18BF"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4.1.</w:t>
            </w:r>
          </w:p>
          <w:p w14:paraId="1AC520BE" w14:textId="77777777" w:rsidR="00180610" w:rsidRDefault="00180610" w:rsidP="00180610">
            <w:pPr>
              <w:suppressAutoHyphens w:val="0"/>
              <w:jc w:val="center"/>
              <w:rPr>
                <w:rFonts w:eastAsia="Arial"/>
                <w:color w:val="auto"/>
                <w:sz w:val="18"/>
                <w:szCs w:val="18"/>
                <w:lang w:val="es-ES"/>
              </w:rPr>
            </w:pPr>
            <w:r>
              <w:rPr>
                <w:rFonts w:eastAsia="Arial"/>
                <w:color w:val="auto"/>
                <w:sz w:val="18"/>
                <w:szCs w:val="18"/>
                <w:lang w:val="es-ES"/>
              </w:rPr>
              <w:t>4.2.</w:t>
            </w:r>
          </w:p>
          <w:p w14:paraId="104F0C61" w14:textId="3F056E92" w:rsidR="00180610" w:rsidRPr="00077D15" w:rsidRDefault="002F361A" w:rsidP="00180610">
            <w:pPr>
              <w:suppressAutoHyphens w:val="0"/>
              <w:jc w:val="center"/>
              <w:rPr>
                <w:rFonts w:eastAsia="Arial"/>
                <w:color w:val="auto"/>
                <w:sz w:val="18"/>
                <w:szCs w:val="18"/>
                <w:lang w:val="es-ES"/>
              </w:rPr>
            </w:pPr>
            <w:r>
              <w:rPr>
                <w:rFonts w:eastAsia="Arial"/>
                <w:color w:val="auto"/>
                <w:sz w:val="18"/>
                <w:szCs w:val="18"/>
                <w:lang w:val="es-ES"/>
              </w:rPr>
              <w:t>7</w:t>
            </w:r>
            <w:r w:rsidR="00180610">
              <w:rPr>
                <w:rFonts w:eastAsia="Arial"/>
                <w:color w:val="auto"/>
                <w:sz w:val="18"/>
                <w:szCs w:val="18"/>
                <w:lang w:val="es-ES"/>
              </w:rPr>
              <w:t>.1.</w:t>
            </w:r>
          </w:p>
        </w:tc>
      </w:tr>
      <w:tr w:rsidR="00180610" w:rsidRPr="00077D15" w14:paraId="50F69593" w14:textId="77777777" w:rsidTr="000A42AA">
        <w:trPr>
          <w:gridAfter w:val="1"/>
          <w:wAfter w:w="6" w:type="dxa"/>
          <w:trHeight w:val="834"/>
        </w:trPr>
        <w:tc>
          <w:tcPr>
            <w:tcW w:w="1559" w:type="dxa"/>
            <w:vMerge/>
            <w:tcBorders>
              <w:left w:val="nil"/>
              <w:bottom w:val="single" w:sz="18" w:space="0" w:color="FFFFFF" w:themeColor="background1"/>
              <w:right w:val="single" w:sz="18" w:space="0" w:color="FFFFFF" w:themeColor="background1"/>
            </w:tcBorders>
            <w:shd w:val="clear" w:color="auto" w:fill="FFF3E0"/>
            <w:tcMar>
              <w:top w:w="57" w:type="dxa"/>
              <w:left w:w="57" w:type="dxa"/>
              <w:right w:w="0" w:type="dxa"/>
            </w:tcMar>
          </w:tcPr>
          <w:p w14:paraId="1FF232D9" w14:textId="14B7E30A" w:rsidR="00180610" w:rsidRPr="00077D15"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FFF3E0"/>
            <w:tcMar>
              <w:top w:w="57" w:type="dxa"/>
              <w:left w:w="57" w:type="dxa"/>
              <w:right w:w="57" w:type="dxa"/>
            </w:tcMar>
          </w:tcPr>
          <w:p w14:paraId="29957BB6"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334F948B" wp14:editId="0F026779">
                  <wp:extent cx="509017" cy="246889"/>
                  <wp:effectExtent l="0" t="0" r="5715" b="127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30E248D6" w14:textId="7EEFADB6"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En el cuarto paso se les propone que busquen, en periódicos y revistas, las letras de su nombre que no son vocales, y que las recorten.</w:t>
            </w:r>
          </w:p>
        </w:tc>
        <w:tc>
          <w:tcPr>
            <w:tcW w:w="1135" w:type="dxa"/>
            <w:vMerge/>
            <w:tcBorders>
              <w:left w:val="single" w:sz="18" w:space="0" w:color="FFFFFF" w:themeColor="background1"/>
              <w:bottom w:val="single" w:sz="18" w:space="0" w:color="FFFFFF" w:themeColor="background1"/>
              <w:right w:val="single" w:sz="18" w:space="0" w:color="FFFFFF" w:themeColor="background1"/>
            </w:tcBorders>
            <w:shd w:val="clear" w:color="auto" w:fill="FFF3E0"/>
            <w:tcMar>
              <w:top w:w="0" w:type="dxa"/>
              <w:left w:w="0" w:type="dxa"/>
              <w:right w:w="0" w:type="dxa"/>
            </w:tcMar>
            <w:vAlign w:val="center"/>
          </w:tcPr>
          <w:p w14:paraId="741113E1" w14:textId="77777777" w:rsidR="00180610" w:rsidRPr="00077D15"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bottom w:val="single" w:sz="18" w:space="0" w:color="FFFFFF" w:themeColor="background1"/>
            </w:tcBorders>
            <w:shd w:val="clear" w:color="auto" w:fill="FFF3E0"/>
            <w:tcMar>
              <w:top w:w="0" w:type="dxa"/>
              <w:left w:w="0" w:type="dxa"/>
              <w:right w:w="0" w:type="dxa"/>
            </w:tcMar>
            <w:vAlign w:val="center"/>
          </w:tcPr>
          <w:p w14:paraId="4E348C48" w14:textId="77777777" w:rsidR="00180610" w:rsidRPr="00077D15" w:rsidRDefault="00180610" w:rsidP="00180610">
            <w:pPr>
              <w:suppressAutoHyphens w:val="0"/>
              <w:jc w:val="center"/>
              <w:rPr>
                <w:rFonts w:eastAsia="Arial"/>
                <w:color w:val="auto"/>
                <w:sz w:val="18"/>
                <w:szCs w:val="18"/>
                <w:lang w:val="es-ES"/>
              </w:rPr>
            </w:pPr>
          </w:p>
        </w:tc>
      </w:tr>
      <w:tr w:rsidR="00180610" w:rsidRPr="00077D15" w14:paraId="08ECFD23" w14:textId="77777777" w:rsidTr="00BD4AAA">
        <w:trPr>
          <w:gridAfter w:val="1"/>
          <w:wAfter w:w="6" w:type="dxa"/>
          <w:trHeight w:val="444"/>
        </w:trPr>
        <w:tc>
          <w:tcPr>
            <w:tcW w:w="1559" w:type="dxa"/>
            <w:vMerge w:val="restart"/>
            <w:tcBorders>
              <w:top w:val="single" w:sz="18" w:space="0" w:color="FFFFFF" w:themeColor="background1"/>
              <w:left w:val="nil"/>
              <w:right w:val="single" w:sz="18" w:space="0" w:color="FFFFFF" w:themeColor="background1"/>
            </w:tcBorders>
            <w:shd w:val="clear" w:color="auto" w:fill="FEE3BB"/>
            <w:tcMar>
              <w:top w:w="57" w:type="dxa"/>
              <w:left w:w="57" w:type="dxa"/>
              <w:right w:w="0" w:type="dxa"/>
            </w:tcMar>
          </w:tcPr>
          <w:p w14:paraId="1ED50611" w14:textId="620C830E" w:rsidR="00180610" w:rsidRPr="00077D15" w:rsidRDefault="00180610" w:rsidP="00180610">
            <w:pPr>
              <w:suppressAutoHyphens w:val="0"/>
              <w:ind w:left="57"/>
              <w:rPr>
                <w:rFonts w:eastAsia="Arial"/>
                <w:b/>
                <w:color w:val="auto"/>
                <w:sz w:val="18"/>
                <w:szCs w:val="18"/>
                <w:lang w:val="es-ES"/>
              </w:rPr>
            </w:pPr>
            <w:r>
              <w:rPr>
                <w:rFonts w:eastAsia="Arial"/>
                <w:b/>
                <w:color w:val="auto"/>
                <w:sz w:val="18"/>
                <w:szCs w:val="18"/>
                <w:lang w:val="es-ES"/>
              </w:rPr>
              <w:t>Escribo y creo</w:t>
            </w: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6D566F99" w14:textId="2D66EC02" w:rsidR="00180610" w:rsidRPr="00077D15" w:rsidRDefault="002F361A" w:rsidP="00180610">
            <w:pPr>
              <w:suppressAutoHyphens w:val="0"/>
              <w:jc w:val="both"/>
              <w:rPr>
                <w:rFonts w:eastAsia="Arial"/>
                <w:color w:val="auto"/>
                <w:sz w:val="18"/>
                <w:szCs w:val="18"/>
                <w:lang w:val="es-ES"/>
              </w:rPr>
            </w:pPr>
            <w:r w:rsidRPr="002F361A">
              <w:rPr>
                <w:rFonts w:eastAsia="Arial"/>
                <w:color w:val="auto"/>
                <w:sz w:val="18"/>
                <w:szCs w:val="18"/>
              </w:rPr>
              <w:t>Volvemos a conectar con el reto y con el contenido ortográfico de la unidad en este apartado donde se trabajan las destrezas escritas, puesto que tienen que practicar la escritura de nombres propios con las letras que han aprendido en la unidad.</w:t>
            </w:r>
          </w:p>
        </w:tc>
        <w:tc>
          <w:tcPr>
            <w:tcW w:w="1135" w:type="dxa"/>
            <w:vMerge w:val="restart"/>
            <w:tcBorders>
              <w:top w:val="single" w:sz="18" w:space="0" w:color="FFFFFF" w:themeColor="background1"/>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24EA833A"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f)</w:t>
            </w:r>
          </w:p>
          <w:p w14:paraId="53B90882"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i)</w:t>
            </w:r>
          </w:p>
          <w:p w14:paraId="28042DFB" w14:textId="7C884528"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k)</w:t>
            </w:r>
          </w:p>
        </w:tc>
        <w:tc>
          <w:tcPr>
            <w:tcW w:w="1128" w:type="dxa"/>
            <w:vMerge w:val="restart"/>
            <w:tcBorders>
              <w:top w:val="single" w:sz="18" w:space="0" w:color="FFFFFF" w:themeColor="background1"/>
              <w:left w:val="single" w:sz="18" w:space="0" w:color="FFFFFF" w:themeColor="background1"/>
            </w:tcBorders>
            <w:shd w:val="clear" w:color="auto" w:fill="FEE3BB"/>
            <w:tcMar>
              <w:top w:w="0" w:type="dxa"/>
              <w:left w:w="0" w:type="dxa"/>
              <w:right w:w="0" w:type="dxa"/>
            </w:tcMar>
            <w:vAlign w:val="center"/>
          </w:tcPr>
          <w:p w14:paraId="3C28967E"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6.1.</w:t>
            </w:r>
          </w:p>
          <w:p w14:paraId="7C22429A"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9.1.</w:t>
            </w:r>
          </w:p>
          <w:p w14:paraId="4961FE30" w14:textId="77777777" w:rsidR="002F361A" w:rsidRPr="00A41258" w:rsidRDefault="002F361A" w:rsidP="002F361A">
            <w:pPr>
              <w:suppressAutoHyphens w:val="0"/>
              <w:jc w:val="center"/>
              <w:rPr>
                <w:rFonts w:eastAsia="Arial"/>
                <w:color w:val="auto"/>
                <w:sz w:val="18"/>
                <w:szCs w:val="18"/>
              </w:rPr>
            </w:pPr>
            <w:r w:rsidRPr="00A41258">
              <w:rPr>
                <w:rFonts w:eastAsia="Arial"/>
                <w:color w:val="auto"/>
                <w:sz w:val="18"/>
                <w:szCs w:val="18"/>
              </w:rPr>
              <w:t>11.1.</w:t>
            </w:r>
          </w:p>
          <w:p w14:paraId="4364B127" w14:textId="4F61552C" w:rsidR="00180610" w:rsidRPr="00077D15" w:rsidRDefault="002F361A" w:rsidP="002F361A">
            <w:pPr>
              <w:suppressAutoHyphens w:val="0"/>
              <w:jc w:val="center"/>
              <w:rPr>
                <w:rFonts w:eastAsia="Arial"/>
                <w:color w:val="auto"/>
                <w:sz w:val="18"/>
                <w:szCs w:val="18"/>
                <w:lang w:val="es-ES"/>
              </w:rPr>
            </w:pPr>
            <w:r w:rsidRPr="00A41258">
              <w:rPr>
                <w:rFonts w:eastAsia="Arial"/>
                <w:color w:val="auto"/>
                <w:sz w:val="18"/>
                <w:szCs w:val="18"/>
              </w:rPr>
              <w:t>11.2.</w:t>
            </w:r>
          </w:p>
        </w:tc>
      </w:tr>
      <w:tr w:rsidR="00180610" w:rsidRPr="00077D15" w14:paraId="0C1A7476" w14:textId="77777777" w:rsidTr="00B9301A">
        <w:trPr>
          <w:gridAfter w:val="1"/>
          <w:wAfter w:w="6" w:type="dxa"/>
          <w:trHeight w:val="354"/>
        </w:trPr>
        <w:tc>
          <w:tcPr>
            <w:tcW w:w="1559" w:type="dxa"/>
            <w:vMerge/>
            <w:tcBorders>
              <w:left w:val="nil"/>
              <w:right w:val="single" w:sz="18" w:space="0" w:color="FFFFFF" w:themeColor="background1"/>
            </w:tcBorders>
            <w:shd w:val="clear" w:color="auto" w:fill="FEE3BB"/>
            <w:tcMar>
              <w:top w:w="57" w:type="dxa"/>
              <w:left w:w="57" w:type="dxa"/>
              <w:right w:w="0" w:type="dxa"/>
            </w:tcMar>
          </w:tcPr>
          <w:p w14:paraId="50B44C3B" w14:textId="77777777" w:rsidR="00180610" w:rsidRDefault="00180610" w:rsidP="00180610">
            <w:pPr>
              <w:suppressAutoHyphens w:val="0"/>
              <w:ind w:left="57"/>
              <w:rPr>
                <w:rFonts w:eastAsia="Arial"/>
                <w:b/>
                <w:color w:val="auto"/>
                <w:sz w:val="18"/>
                <w:szCs w:val="18"/>
                <w:lang w:val="es-ES"/>
              </w:rPr>
            </w:pPr>
          </w:p>
        </w:tc>
        <w:tc>
          <w:tcPr>
            <w:tcW w:w="6945" w:type="dxa"/>
            <w:tcBorders>
              <w:top w:val="single" w:sz="18" w:space="0" w:color="FFFFFF" w:themeColor="background1"/>
              <w:left w:val="single" w:sz="18" w:space="0" w:color="FFFFFF" w:themeColor="background1"/>
              <w:right w:val="single" w:sz="18" w:space="0" w:color="FFFFFF" w:themeColor="background1"/>
            </w:tcBorders>
            <w:shd w:val="clear" w:color="auto" w:fill="FEE3BB"/>
            <w:tcMar>
              <w:top w:w="57" w:type="dxa"/>
              <w:left w:w="57" w:type="dxa"/>
              <w:right w:w="57" w:type="dxa"/>
            </w:tcMar>
          </w:tcPr>
          <w:p w14:paraId="2ED1514C" w14:textId="77777777" w:rsidR="00180610" w:rsidRPr="00077D15" w:rsidRDefault="00180610" w:rsidP="00180610">
            <w:pPr>
              <w:suppressAutoHyphens w:val="0"/>
              <w:jc w:val="center"/>
              <w:rPr>
                <w:rFonts w:eastAsia="Arial"/>
                <w:color w:val="auto"/>
                <w:sz w:val="18"/>
                <w:szCs w:val="18"/>
                <w:lang w:val="es-ES"/>
              </w:rPr>
            </w:pPr>
            <w:r w:rsidRPr="00077D15">
              <w:rPr>
                <w:noProof/>
                <w:lang w:val="es-ES"/>
              </w:rPr>
              <w:drawing>
                <wp:inline distT="0" distB="0" distL="0" distR="0" wp14:anchorId="422BFCF9" wp14:editId="2C94AEA8">
                  <wp:extent cx="509017" cy="246889"/>
                  <wp:effectExtent l="0" t="0" r="5715" b="127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Banderita_con.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9017" cy="246889"/>
                          </a:xfrm>
                          <a:prstGeom prst="rect">
                            <a:avLst/>
                          </a:prstGeom>
                        </pic:spPr>
                      </pic:pic>
                    </a:graphicData>
                  </a:graphic>
                </wp:inline>
              </w:drawing>
            </w:r>
          </w:p>
          <w:p w14:paraId="2FDD4FAC" w14:textId="0B318D48" w:rsidR="00180610" w:rsidRPr="00391437" w:rsidRDefault="002F361A" w:rsidP="00180610">
            <w:pPr>
              <w:suppressAutoHyphens w:val="0"/>
              <w:spacing w:after="80"/>
              <w:jc w:val="both"/>
              <w:rPr>
                <w:rFonts w:eastAsia="Arial"/>
                <w:color w:val="auto"/>
                <w:sz w:val="18"/>
                <w:szCs w:val="18"/>
                <w:lang w:val="es-ES"/>
              </w:rPr>
            </w:pPr>
            <w:r w:rsidRPr="002F361A">
              <w:rPr>
                <w:rFonts w:eastAsia="Arial"/>
                <w:color w:val="auto"/>
                <w:sz w:val="18"/>
                <w:szCs w:val="18"/>
              </w:rPr>
              <w:t>Finalmente, en el último paso les vamos a pedir que compongan su nombre completo con todas las letras que han recortado y que lo peguen en una cartulina junto a la foto o el dibujo del primer paso. Con todas las cartulinas, decoramos la puerta del aula con los nombres de toda la clase.</w:t>
            </w:r>
          </w:p>
        </w:tc>
        <w:tc>
          <w:tcPr>
            <w:tcW w:w="1135" w:type="dxa"/>
            <w:vMerge/>
            <w:tcBorders>
              <w:left w:val="single" w:sz="18" w:space="0" w:color="FFFFFF" w:themeColor="background1"/>
              <w:right w:val="single" w:sz="18" w:space="0" w:color="FFFFFF" w:themeColor="background1"/>
            </w:tcBorders>
            <w:shd w:val="clear" w:color="auto" w:fill="FEE3BB"/>
            <w:tcMar>
              <w:top w:w="0" w:type="dxa"/>
              <w:left w:w="0" w:type="dxa"/>
              <w:right w:w="0" w:type="dxa"/>
            </w:tcMar>
            <w:vAlign w:val="center"/>
          </w:tcPr>
          <w:p w14:paraId="584643F6" w14:textId="77777777" w:rsidR="00180610" w:rsidRDefault="00180610" w:rsidP="00180610">
            <w:pPr>
              <w:suppressAutoHyphens w:val="0"/>
              <w:jc w:val="center"/>
              <w:rPr>
                <w:rFonts w:eastAsia="Arial"/>
                <w:color w:val="auto"/>
                <w:sz w:val="18"/>
                <w:szCs w:val="18"/>
                <w:lang w:val="es-ES"/>
              </w:rPr>
            </w:pPr>
          </w:p>
        </w:tc>
        <w:tc>
          <w:tcPr>
            <w:tcW w:w="1128" w:type="dxa"/>
            <w:vMerge/>
            <w:tcBorders>
              <w:left w:val="single" w:sz="18" w:space="0" w:color="FFFFFF" w:themeColor="background1"/>
            </w:tcBorders>
            <w:shd w:val="clear" w:color="auto" w:fill="FEE3BB"/>
            <w:tcMar>
              <w:top w:w="0" w:type="dxa"/>
              <w:left w:w="0" w:type="dxa"/>
              <w:right w:w="0" w:type="dxa"/>
            </w:tcMar>
            <w:vAlign w:val="center"/>
          </w:tcPr>
          <w:p w14:paraId="1AAA2357" w14:textId="77777777" w:rsidR="00180610" w:rsidRDefault="00180610" w:rsidP="00180610">
            <w:pPr>
              <w:suppressAutoHyphens w:val="0"/>
              <w:jc w:val="center"/>
              <w:rPr>
                <w:rFonts w:eastAsia="Arial"/>
                <w:color w:val="auto"/>
                <w:sz w:val="18"/>
                <w:szCs w:val="18"/>
                <w:lang w:val="es-ES"/>
              </w:rPr>
            </w:pPr>
          </w:p>
        </w:tc>
      </w:tr>
    </w:tbl>
    <w:p w14:paraId="2B6CD9D9" w14:textId="77777777" w:rsidR="00077D15" w:rsidRPr="00CF578E" w:rsidRDefault="00077D15" w:rsidP="00077D15">
      <w:pPr>
        <w:suppressAutoHyphens w:val="0"/>
        <w:rPr>
          <w:sz w:val="4"/>
          <w:szCs w:val="4"/>
          <w:lang w:val="es-ES"/>
        </w:rPr>
      </w:pPr>
    </w:p>
    <w:tbl>
      <w:tblPr>
        <w:tblW w:w="10773" w:type="dxa"/>
        <w:tblInd w:w="71" w:type="dxa"/>
        <w:tblCellMar>
          <w:left w:w="0" w:type="dxa"/>
          <w:right w:w="0" w:type="dxa"/>
        </w:tblCellMar>
        <w:tblLook w:val="04A0" w:firstRow="1" w:lastRow="0" w:firstColumn="1" w:lastColumn="0" w:noHBand="0" w:noVBand="1"/>
      </w:tblPr>
      <w:tblGrid>
        <w:gridCol w:w="1560"/>
        <w:gridCol w:w="9213"/>
      </w:tblGrid>
      <w:tr w:rsidR="002C58C5" w:rsidRPr="00DF50A9" w14:paraId="36986000" w14:textId="77777777" w:rsidTr="00376EF3">
        <w:trPr>
          <w:trHeight w:val="1270"/>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EE3BB"/>
            <w:tcMar>
              <w:top w:w="0" w:type="dxa"/>
              <w:left w:w="57" w:type="dxa"/>
              <w:right w:w="0" w:type="dxa"/>
            </w:tcMar>
            <w:vAlign w:val="center"/>
          </w:tcPr>
          <w:p w14:paraId="4F4D37C4" w14:textId="77777777" w:rsidR="002C58C5" w:rsidRDefault="002C58C5" w:rsidP="00376EF3">
            <w:pPr>
              <w:suppressAutoHyphens w:val="0"/>
              <w:ind w:left="57"/>
              <w:rPr>
                <w:rFonts w:eastAsia="Arial"/>
                <w:b/>
                <w:color w:val="auto"/>
                <w:sz w:val="18"/>
                <w:szCs w:val="18"/>
                <w:lang w:val="es-ES"/>
              </w:rPr>
            </w:pPr>
            <w:r w:rsidRPr="00353CF0">
              <w:rPr>
                <w:rFonts w:eastAsia="Arial"/>
                <w:b/>
                <w:color w:val="auto"/>
                <w:sz w:val="18"/>
                <w:szCs w:val="18"/>
                <w:lang w:val="es-ES"/>
              </w:rPr>
              <w:t>Organiz</w:t>
            </w:r>
            <w:r>
              <w:rPr>
                <w:rFonts w:eastAsia="Arial"/>
                <w:b/>
                <w:color w:val="auto"/>
                <w:sz w:val="18"/>
                <w:szCs w:val="18"/>
                <w:lang w:val="es-ES"/>
              </w:rPr>
              <w:t xml:space="preserve">o </w:t>
            </w:r>
            <w:r w:rsidR="00376EF3">
              <w:rPr>
                <w:rFonts w:eastAsia="Arial"/>
                <w:b/>
                <w:color w:val="auto"/>
                <w:sz w:val="18"/>
                <w:szCs w:val="18"/>
                <w:lang w:val="es-ES"/>
              </w:rPr>
              <w:br/>
            </w:r>
            <w:r>
              <w:rPr>
                <w:rFonts w:eastAsia="Arial"/>
                <w:b/>
                <w:color w:val="auto"/>
                <w:sz w:val="18"/>
                <w:szCs w:val="18"/>
                <w:lang w:val="es-ES"/>
              </w:rPr>
              <w:t>mi mente</w:t>
            </w:r>
          </w:p>
          <w:p w14:paraId="60612A4D" w14:textId="77777777" w:rsidR="00180610" w:rsidRDefault="00180610" w:rsidP="00376EF3">
            <w:pPr>
              <w:suppressAutoHyphens w:val="0"/>
              <w:ind w:left="57"/>
              <w:rPr>
                <w:rFonts w:eastAsia="Arial"/>
                <w:b/>
                <w:color w:val="auto"/>
                <w:sz w:val="18"/>
                <w:szCs w:val="18"/>
                <w:lang w:val="es-ES"/>
              </w:rPr>
            </w:pPr>
          </w:p>
          <w:p w14:paraId="3BB65DE8" w14:textId="52A96D79" w:rsidR="00180610" w:rsidRDefault="00180610" w:rsidP="00376EF3">
            <w:pPr>
              <w:suppressAutoHyphens w:val="0"/>
              <w:ind w:left="57"/>
              <w:rPr>
                <w:rFonts w:eastAsia="Arial"/>
                <w:b/>
                <w:color w:val="auto"/>
                <w:sz w:val="18"/>
                <w:szCs w:val="18"/>
                <w:lang w:val="es-ES"/>
              </w:rPr>
            </w:pPr>
            <w:r>
              <w:rPr>
                <w:rFonts w:eastAsia="Arial"/>
                <w:b/>
                <w:color w:val="auto"/>
                <w:sz w:val="18"/>
                <w:szCs w:val="18"/>
                <w:lang w:val="es-ES"/>
              </w:rPr>
              <w:t>Colecciono</w:t>
            </w:r>
            <w:r>
              <w:rPr>
                <w:rFonts w:eastAsia="Arial"/>
                <w:b/>
                <w:color w:val="auto"/>
                <w:sz w:val="18"/>
                <w:szCs w:val="18"/>
                <w:lang w:val="es-ES"/>
              </w:rPr>
              <w:br/>
            </w:r>
            <w:r w:rsidRPr="00353CF0">
              <w:rPr>
                <w:rFonts w:eastAsia="Arial"/>
                <w:b/>
                <w:color w:val="auto"/>
                <w:sz w:val="18"/>
                <w:szCs w:val="18"/>
                <w:lang w:val="es-ES"/>
              </w:rPr>
              <w:t>palabras</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EE3BB"/>
            <w:tcMar>
              <w:top w:w="57" w:type="dxa"/>
              <w:left w:w="57" w:type="dxa"/>
              <w:right w:w="0" w:type="dxa"/>
            </w:tcMar>
          </w:tcPr>
          <w:p w14:paraId="0A786F80" w14:textId="0727B037" w:rsidR="00180610" w:rsidRPr="00180610" w:rsidRDefault="002F361A" w:rsidP="00180610">
            <w:pPr>
              <w:suppressAutoHyphens w:val="0"/>
              <w:spacing w:after="120"/>
              <w:jc w:val="both"/>
              <w:rPr>
                <w:rFonts w:eastAsia="Arial"/>
                <w:color w:val="auto"/>
                <w:sz w:val="18"/>
                <w:szCs w:val="18"/>
                <w:lang w:val="es-ES"/>
              </w:rPr>
            </w:pPr>
            <w:r w:rsidRPr="002F361A">
              <w:rPr>
                <w:rFonts w:eastAsia="Arial"/>
                <w:color w:val="auto"/>
                <w:sz w:val="18"/>
                <w:szCs w:val="18"/>
              </w:rPr>
              <w:t>En esta sección se propone trabajar con un mapa conceptual de araña. Se promueve aquí que el alumnado reflexione sobre los nuevos aprendizajes y las relaciones existentes entre ellos.</w:t>
            </w:r>
          </w:p>
          <w:p w14:paraId="2A591571" w14:textId="219EACD2" w:rsidR="002C58C5" w:rsidRPr="00DF50A9" w:rsidRDefault="002F361A" w:rsidP="00180610">
            <w:pPr>
              <w:suppressAutoHyphens w:val="0"/>
              <w:spacing w:after="120"/>
              <w:jc w:val="both"/>
              <w:rPr>
                <w:rFonts w:eastAsia="Arial"/>
                <w:color w:val="auto"/>
                <w:sz w:val="18"/>
                <w:szCs w:val="18"/>
                <w:lang w:val="es-ES"/>
              </w:rPr>
            </w:pPr>
            <w:r w:rsidRPr="002F361A">
              <w:rPr>
                <w:rFonts w:eastAsia="Arial"/>
                <w:color w:val="auto"/>
                <w:sz w:val="18"/>
                <w:szCs w:val="18"/>
              </w:rPr>
              <w:t>En esta sección, que se repetirá a lo largo del curso, se propone un trabajo de reflexión sobre el significado de un verbo tomado de la lectura principal de la unidad, y su aplicación a otros contextos.</w:t>
            </w:r>
          </w:p>
        </w:tc>
      </w:tr>
      <w:tr w:rsidR="002C58C5" w:rsidRPr="00DF50A9" w14:paraId="3D74124A" w14:textId="77777777" w:rsidTr="00376EF3">
        <w:trPr>
          <w:trHeight w:val="475"/>
        </w:trPr>
        <w:tc>
          <w:tcPr>
            <w:tcW w:w="1560"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FF3E0"/>
            <w:tcMar>
              <w:top w:w="0" w:type="dxa"/>
              <w:left w:w="57" w:type="dxa"/>
              <w:right w:w="0" w:type="dxa"/>
            </w:tcMar>
            <w:vAlign w:val="center"/>
          </w:tcPr>
          <w:p w14:paraId="0EA7B293" w14:textId="75B32A8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Qué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bottom w:val="single" w:sz="18" w:space="0" w:color="FFFFFF" w:themeColor="background1"/>
            </w:tcBorders>
            <w:shd w:val="clear" w:color="auto" w:fill="FFF3E0"/>
            <w:tcMar>
              <w:top w:w="57" w:type="dxa"/>
              <w:left w:w="57" w:type="dxa"/>
              <w:right w:w="0" w:type="dxa"/>
            </w:tcMar>
          </w:tcPr>
          <w:p w14:paraId="527A6B52" w14:textId="6A7D1521" w:rsidR="002C58C5" w:rsidRPr="00DF50A9" w:rsidRDefault="002F361A" w:rsidP="00B9301A">
            <w:pPr>
              <w:suppressAutoHyphens w:val="0"/>
              <w:jc w:val="both"/>
              <w:rPr>
                <w:rFonts w:eastAsia="Arial"/>
                <w:color w:val="auto"/>
                <w:sz w:val="18"/>
                <w:szCs w:val="18"/>
                <w:lang w:val="es-ES"/>
              </w:rPr>
            </w:pPr>
            <w:r w:rsidRPr="002F361A">
              <w:rPr>
                <w:rFonts w:eastAsia="Arial"/>
                <w:color w:val="auto"/>
                <w:sz w:val="18"/>
                <w:szCs w:val="18"/>
              </w:rPr>
              <w:t>En esta página se proponen una serie de actividades de repaso de los contenidos de la unidad que permite que el alumnado tome conciencia de qué ha aprendido y de su capacidad para resolver las dificultades que haya podido encontrar.</w:t>
            </w:r>
          </w:p>
        </w:tc>
      </w:tr>
      <w:tr w:rsidR="002C58C5" w:rsidRPr="00DF50A9" w14:paraId="137F8B20" w14:textId="77777777" w:rsidTr="00376EF3">
        <w:trPr>
          <w:trHeight w:val="668"/>
        </w:trPr>
        <w:tc>
          <w:tcPr>
            <w:tcW w:w="1560" w:type="dxa"/>
            <w:tcBorders>
              <w:top w:val="single" w:sz="18" w:space="0" w:color="FFFFFF" w:themeColor="background1"/>
              <w:left w:val="nil"/>
              <w:right w:val="single" w:sz="18" w:space="0" w:color="FFFFFF" w:themeColor="background1"/>
            </w:tcBorders>
            <w:shd w:val="clear" w:color="auto" w:fill="FEE3BB"/>
            <w:tcMar>
              <w:top w:w="0" w:type="dxa"/>
              <w:left w:w="57" w:type="dxa"/>
              <w:right w:w="0" w:type="dxa"/>
            </w:tcMar>
            <w:vAlign w:val="center"/>
          </w:tcPr>
          <w:p w14:paraId="28EE7122" w14:textId="6EBC04D8" w:rsidR="002C58C5" w:rsidRDefault="002C58C5" w:rsidP="00212B0F">
            <w:pPr>
              <w:suppressAutoHyphens w:val="0"/>
              <w:ind w:left="57"/>
              <w:rPr>
                <w:rFonts w:eastAsia="Arial"/>
                <w:b/>
                <w:color w:val="auto"/>
                <w:sz w:val="18"/>
                <w:szCs w:val="18"/>
                <w:lang w:val="es-ES"/>
              </w:rPr>
            </w:pPr>
            <w:r w:rsidRPr="00047A02">
              <w:rPr>
                <w:rFonts w:eastAsia="Arial"/>
                <w:b/>
                <w:bCs/>
                <w:color w:val="auto"/>
                <w:sz w:val="18"/>
                <w:szCs w:val="18"/>
                <w:lang w:val="es-ES"/>
              </w:rPr>
              <w:t xml:space="preserve">Cómo </w:t>
            </w:r>
            <w:r w:rsidR="00376EF3">
              <w:rPr>
                <w:rFonts w:eastAsia="Arial"/>
                <w:b/>
                <w:bCs/>
                <w:color w:val="auto"/>
                <w:sz w:val="18"/>
                <w:szCs w:val="18"/>
                <w:lang w:val="es-ES"/>
              </w:rPr>
              <w:br/>
            </w:r>
            <w:r w:rsidRPr="00047A02">
              <w:rPr>
                <w:rFonts w:eastAsia="Arial"/>
                <w:b/>
                <w:bCs/>
                <w:color w:val="auto"/>
                <w:sz w:val="18"/>
                <w:szCs w:val="18"/>
                <w:lang w:val="es-ES"/>
              </w:rPr>
              <w:t>he aprendido</w:t>
            </w:r>
          </w:p>
        </w:tc>
        <w:tc>
          <w:tcPr>
            <w:tcW w:w="9213" w:type="dxa"/>
            <w:tcBorders>
              <w:top w:val="single" w:sz="18" w:space="0" w:color="FFFFFF" w:themeColor="background1"/>
              <w:left w:val="single" w:sz="18" w:space="0" w:color="FFFFFF" w:themeColor="background1"/>
            </w:tcBorders>
            <w:shd w:val="clear" w:color="auto" w:fill="FEE3BB"/>
            <w:tcMar>
              <w:top w:w="57" w:type="dxa"/>
              <w:left w:w="57" w:type="dxa"/>
              <w:right w:w="0" w:type="dxa"/>
            </w:tcMar>
          </w:tcPr>
          <w:p w14:paraId="5E76ED6E" w14:textId="03FEA59F" w:rsidR="002C58C5" w:rsidRPr="00DF50A9" w:rsidRDefault="002F361A" w:rsidP="00212B0F">
            <w:pPr>
              <w:suppressAutoHyphens w:val="0"/>
              <w:jc w:val="both"/>
              <w:rPr>
                <w:rFonts w:eastAsia="Arial"/>
                <w:color w:val="auto"/>
                <w:sz w:val="18"/>
                <w:szCs w:val="18"/>
                <w:lang w:val="es-ES"/>
              </w:rPr>
            </w:pPr>
            <w:r w:rsidRPr="00A41258">
              <w:rPr>
                <w:rFonts w:eastAsia="Arial"/>
                <w:color w:val="auto"/>
                <w:sz w:val="18"/>
                <w:szCs w:val="18"/>
              </w:rPr>
              <w:t>Las actividades propuestas en esta sección promueven la reflexión sobre el propio aprendizaje y servirán de base para que la niña o el niño vaya tomando conciencia de cómo aprende y cómo se ha sentido en el curso del aprendizaje.</w:t>
            </w:r>
          </w:p>
        </w:tc>
      </w:tr>
    </w:tbl>
    <w:p w14:paraId="027D3D46" w14:textId="3FB88CDB" w:rsidR="00CF578E" w:rsidRDefault="00CF578E" w:rsidP="00077D15">
      <w:pPr>
        <w:suppressAutoHyphens w:val="0"/>
        <w:rPr>
          <w:lang w:val="es-ES"/>
        </w:rPr>
      </w:pPr>
    </w:p>
    <w:p w14:paraId="7BB2A93D" w14:textId="77777777" w:rsidR="002C58C5" w:rsidRDefault="002C58C5" w:rsidP="00077D15">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2552"/>
        <w:gridCol w:w="8221"/>
      </w:tblGrid>
      <w:tr w:rsidR="00A70ADD" w:rsidRPr="00DF50A9" w14:paraId="11ABA5E2" w14:textId="77777777" w:rsidTr="00180610">
        <w:trPr>
          <w:trHeight w:val="340"/>
          <w:jc w:val="center"/>
        </w:trPr>
        <w:tc>
          <w:tcPr>
            <w:tcW w:w="10773" w:type="dxa"/>
            <w:gridSpan w:val="2"/>
            <w:tcBorders>
              <w:top w:val="single" w:sz="18" w:space="0" w:color="FFFFFF" w:themeColor="background1"/>
              <w:left w:val="nil"/>
              <w:bottom w:val="single" w:sz="18" w:space="0" w:color="FFFFFF" w:themeColor="background1"/>
            </w:tcBorders>
            <w:shd w:val="clear" w:color="auto" w:fill="994187"/>
            <w:tcMar>
              <w:top w:w="0" w:type="dxa"/>
              <w:left w:w="0" w:type="dxa"/>
              <w:right w:w="0" w:type="dxa"/>
            </w:tcMar>
            <w:vAlign w:val="center"/>
          </w:tcPr>
          <w:p w14:paraId="09EE2FC7"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MATERIALES Y RECURSOS</w:t>
            </w:r>
          </w:p>
        </w:tc>
      </w:tr>
      <w:tr w:rsidR="00A70ADD" w:rsidRPr="00DF50A9" w14:paraId="256AF2EF" w14:textId="77777777" w:rsidTr="00180610">
        <w:trPr>
          <w:trHeight w:val="475"/>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0" w:type="dxa"/>
              <w:left w:w="57" w:type="dxa"/>
              <w:right w:w="0" w:type="dxa"/>
            </w:tcMar>
            <w:vAlign w:val="center"/>
          </w:tcPr>
          <w:p w14:paraId="0107989C" w14:textId="6D09A71F" w:rsidR="00A70ADD" w:rsidRPr="00416B45" w:rsidRDefault="00310A9C" w:rsidP="00376EF3">
            <w:pPr>
              <w:suppressAutoHyphens w:val="0"/>
              <w:ind w:left="57"/>
              <w:rPr>
                <w:rFonts w:eastAsia="Arial"/>
                <w:b/>
                <w:color w:val="auto"/>
                <w:sz w:val="18"/>
                <w:szCs w:val="18"/>
                <w:lang w:val="es-ES"/>
              </w:rPr>
            </w:pPr>
            <w:r w:rsidRPr="00310A9C">
              <w:rPr>
                <w:rFonts w:eastAsia="Arial"/>
                <w:b/>
                <w:color w:val="auto"/>
                <w:sz w:val="18"/>
                <w:szCs w:val="18"/>
                <w:lang w:val="es-ES"/>
              </w:rPr>
              <w:t>Recursos impresos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B76536B" w14:textId="2F9DD5F4" w:rsidR="00A70ADD" w:rsidRPr="00DF50A9" w:rsidRDefault="002F361A" w:rsidP="00237772">
            <w:pPr>
              <w:suppressAutoHyphens w:val="0"/>
              <w:jc w:val="both"/>
              <w:rPr>
                <w:rFonts w:eastAsia="Arial"/>
                <w:color w:val="auto"/>
                <w:sz w:val="18"/>
                <w:szCs w:val="18"/>
                <w:lang w:val="es-ES"/>
              </w:rPr>
            </w:pPr>
            <w:r w:rsidRPr="00A41258">
              <w:rPr>
                <w:rFonts w:eastAsia="Arial"/>
                <w:color w:val="auto"/>
                <w:sz w:val="18"/>
                <w:szCs w:val="18"/>
              </w:rPr>
              <w:t>Libro del alumnado, material imprimible para la atención a la diversidad (actividades de refuerzo y ampliación) y evaluación, la propuesta didáctica con más recursos y actividades complementarias.</w:t>
            </w:r>
          </w:p>
        </w:tc>
      </w:tr>
      <w:tr w:rsidR="00A70ADD" w:rsidRPr="00DF50A9" w14:paraId="6E75DCBA" w14:textId="77777777" w:rsidTr="00180610">
        <w:trPr>
          <w:trHeight w:val="472"/>
          <w:jc w:val="center"/>
        </w:trPr>
        <w:tc>
          <w:tcPr>
            <w:tcW w:w="2552" w:type="dxa"/>
            <w:tcBorders>
              <w:top w:val="single" w:sz="18" w:space="0" w:color="FFFFFF" w:themeColor="background1"/>
              <w:left w:val="nil"/>
              <w:bottom w:val="single" w:sz="18" w:space="0" w:color="FFFFFF" w:themeColor="background1"/>
              <w:right w:val="single" w:sz="18" w:space="0" w:color="FFFFFF" w:themeColor="background1"/>
            </w:tcBorders>
            <w:shd w:val="clear" w:color="auto" w:fill="F4E6EF"/>
            <w:tcMar>
              <w:top w:w="57" w:type="dxa"/>
              <w:left w:w="57" w:type="dxa"/>
              <w:right w:w="0" w:type="dxa"/>
            </w:tcMar>
            <w:vAlign w:val="center"/>
          </w:tcPr>
          <w:p w14:paraId="12F68F9C" w14:textId="7D078550" w:rsidR="00A70ADD" w:rsidRPr="00416B45" w:rsidRDefault="00310A9C" w:rsidP="00416B45">
            <w:pPr>
              <w:suppressAutoHyphens w:val="0"/>
              <w:ind w:left="57"/>
              <w:rPr>
                <w:rFonts w:eastAsia="Arial"/>
                <w:b/>
                <w:color w:val="auto"/>
                <w:sz w:val="18"/>
                <w:szCs w:val="18"/>
                <w:lang w:val="es-ES"/>
              </w:rPr>
            </w:pPr>
            <w:r w:rsidRPr="00310A9C">
              <w:rPr>
                <w:rFonts w:eastAsia="Arial"/>
                <w:b/>
                <w:color w:val="auto"/>
                <w:sz w:val="18"/>
                <w:szCs w:val="18"/>
                <w:lang w:val="es-ES"/>
              </w:rPr>
              <w:t>Recursos digitales</w:t>
            </w:r>
          </w:p>
        </w:tc>
        <w:tc>
          <w:tcPr>
            <w:tcW w:w="8221" w:type="dxa"/>
            <w:tcBorders>
              <w:top w:val="single" w:sz="18" w:space="0" w:color="FFFFFF" w:themeColor="background1"/>
              <w:left w:val="single" w:sz="18" w:space="0" w:color="FFFFFF" w:themeColor="background1"/>
              <w:bottom w:val="single" w:sz="18" w:space="0" w:color="FFFFFF" w:themeColor="background1"/>
            </w:tcBorders>
            <w:shd w:val="clear" w:color="auto" w:fill="F4E6EF"/>
            <w:tcMar>
              <w:top w:w="57" w:type="dxa"/>
              <w:left w:w="57" w:type="dxa"/>
              <w:right w:w="0" w:type="dxa"/>
            </w:tcMar>
          </w:tcPr>
          <w:p w14:paraId="17F00829" w14:textId="7DF6FCCC" w:rsidR="00A70ADD" w:rsidRPr="00DF50A9" w:rsidRDefault="002F361A" w:rsidP="00237772">
            <w:pPr>
              <w:suppressAutoHyphens w:val="0"/>
              <w:jc w:val="both"/>
              <w:rPr>
                <w:rFonts w:eastAsia="Arial"/>
                <w:color w:val="auto"/>
                <w:sz w:val="18"/>
                <w:szCs w:val="18"/>
                <w:lang w:val="es-ES"/>
              </w:rPr>
            </w:pPr>
            <w:r w:rsidRPr="00A41258">
              <w:rPr>
                <w:rFonts w:eastAsia="Arial"/>
                <w:color w:val="auto"/>
                <w:sz w:val="18"/>
                <w:szCs w:val="18"/>
              </w:rPr>
              <w:t>Recursos interactivos, libro digital, recursos web en anayaeducacion.es.</w:t>
            </w:r>
          </w:p>
        </w:tc>
      </w:tr>
      <w:tr w:rsidR="00A70ADD" w:rsidRPr="00DF50A9" w14:paraId="1F6A1A03" w14:textId="77777777" w:rsidTr="002F361A">
        <w:trPr>
          <w:trHeight w:val="762"/>
          <w:jc w:val="center"/>
        </w:trPr>
        <w:tc>
          <w:tcPr>
            <w:tcW w:w="2552" w:type="dxa"/>
            <w:tcBorders>
              <w:top w:val="single" w:sz="18" w:space="0" w:color="FFFFFF" w:themeColor="background1"/>
              <w:left w:val="nil"/>
              <w:right w:val="single" w:sz="18" w:space="0" w:color="FFFFFF" w:themeColor="background1"/>
            </w:tcBorders>
            <w:shd w:val="clear" w:color="auto" w:fill="F4E6EF"/>
            <w:tcMar>
              <w:top w:w="57" w:type="dxa"/>
              <w:left w:w="57" w:type="dxa"/>
              <w:right w:w="0" w:type="dxa"/>
            </w:tcMar>
            <w:vAlign w:val="center"/>
          </w:tcPr>
          <w:p w14:paraId="3AA1CD3C" w14:textId="192A329A" w:rsidR="00A70ADD" w:rsidRPr="00416B45" w:rsidRDefault="00310A9C" w:rsidP="00416B45">
            <w:pPr>
              <w:suppressAutoHyphens w:val="0"/>
              <w:ind w:left="57"/>
              <w:rPr>
                <w:rFonts w:eastAsia="Arial"/>
                <w:b/>
                <w:color w:val="auto"/>
                <w:sz w:val="18"/>
                <w:szCs w:val="18"/>
                <w:lang w:val="es-ES"/>
              </w:rPr>
            </w:pPr>
            <w:r>
              <w:rPr>
                <w:rFonts w:eastAsia="Arial"/>
                <w:b/>
                <w:color w:val="auto"/>
                <w:sz w:val="18"/>
                <w:szCs w:val="18"/>
                <w:lang w:val="es-ES"/>
              </w:rPr>
              <w:t>Otros recursos</w:t>
            </w:r>
          </w:p>
        </w:tc>
        <w:tc>
          <w:tcPr>
            <w:tcW w:w="8221" w:type="dxa"/>
            <w:tcBorders>
              <w:top w:val="single" w:sz="18" w:space="0" w:color="FFFFFF" w:themeColor="background1"/>
              <w:left w:val="single" w:sz="18" w:space="0" w:color="FFFFFF" w:themeColor="background1"/>
            </w:tcBorders>
            <w:shd w:val="clear" w:color="auto" w:fill="F4E6EF"/>
            <w:tcMar>
              <w:top w:w="57" w:type="dxa"/>
              <w:left w:w="57" w:type="dxa"/>
              <w:right w:w="0" w:type="dxa"/>
            </w:tcMar>
          </w:tcPr>
          <w:p w14:paraId="5DD7742C" w14:textId="77777777" w:rsidR="002F361A" w:rsidRPr="002F361A" w:rsidRDefault="002F361A" w:rsidP="002F361A">
            <w:pPr>
              <w:suppressAutoHyphens w:val="0"/>
              <w:jc w:val="both"/>
              <w:rPr>
                <w:rFonts w:eastAsia="Arial"/>
                <w:color w:val="auto"/>
                <w:sz w:val="18"/>
                <w:szCs w:val="18"/>
              </w:rPr>
            </w:pPr>
            <w:r w:rsidRPr="002F361A">
              <w:rPr>
                <w:rFonts w:eastAsia="Arial"/>
                <w:color w:val="auto"/>
                <w:sz w:val="18"/>
                <w:szCs w:val="18"/>
              </w:rPr>
              <w:t>Cartulinas de distintos colores, lápices y rotuladores de colores, revistas y periódicos, tijeras, pegamento.</w:t>
            </w:r>
          </w:p>
          <w:p w14:paraId="6C4B4A31" w14:textId="2D9091C7" w:rsidR="00A70ADD" w:rsidRPr="00DF50A9" w:rsidRDefault="002F361A" w:rsidP="002F361A">
            <w:pPr>
              <w:suppressAutoHyphens w:val="0"/>
              <w:jc w:val="both"/>
              <w:rPr>
                <w:rFonts w:eastAsia="Arial"/>
                <w:color w:val="auto"/>
                <w:sz w:val="18"/>
                <w:szCs w:val="18"/>
                <w:lang w:val="es-ES"/>
              </w:rPr>
            </w:pPr>
            <w:r w:rsidRPr="002F361A">
              <w:rPr>
                <w:rFonts w:eastAsia="Arial"/>
                <w:color w:val="auto"/>
                <w:sz w:val="18"/>
                <w:szCs w:val="18"/>
              </w:rPr>
              <w:t>Materiales para el aula.</w:t>
            </w:r>
          </w:p>
        </w:tc>
      </w:tr>
    </w:tbl>
    <w:p w14:paraId="4474A142" w14:textId="77777777" w:rsidR="00F210DC" w:rsidRPr="00A70ADD" w:rsidRDefault="00F210DC" w:rsidP="007940D4">
      <w:pPr>
        <w:suppressAutoHyphens w:val="0"/>
        <w:rPr>
          <w:lang w:val="es-ES"/>
        </w:rPr>
      </w:pPr>
    </w:p>
    <w:tbl>
      <w:tblPr>
        <w:tblW w:w="10773" w:type="dxa"/>
        <w:jc w:val="center"/>
        <w:tblCellMar>
          <w:left w:w="0" w:type="dxa"/>
          <w:right w:w="0" w:type="dxa"/>
        </w:tblCellMar>
        <w:tblLook w:val="04A0" w:firstRow="1" w:lastRow="0" w:firstColumn="1" w:lastColumn="0" w:noHBand="0" w:noVBand="1"/>
      </w:tblPr>
      <w:tblGrid>
        <w:gridCol w:w="10773"/>
      </w:tblGrid>
      <w:tr w:rsidR="00A70ADD" w:rsidRPr="00DF50A9" w14:paraId="4B1A5F0A" w14:textId="77777777" w:rsidTr="00180610">
        <w:trPr>
          <w:trHeight w:val="340"/>
          <w:jc w:val="center"/>
        </w:trPr>
        <w:tc>
          <w:tcPr>
            <w:tcW w:w="10773" w:type="dxa"/>
            <w:tcBorders>
              <w:top w:val="single" w:sz="18" w:space="0" w:color="FFFFFF" w:themeColor="background1"/>
              <w:left w:val="nil"/>
              <w:bottom w:val="single" w:sz="18" w:space="0" w:color="FFFFFF" w:themeColor="background1"/>
            </w:tcBorders>
            <w:shd w:val="clear" w:color="auto" w:fill="994187"/>
            <w:tcMar>
              <w:top w:w="0" w:type="dxa"/>
              <w:left w:w="57" w:type="dxa"/>
              <w:right w:w="0" w:type="dxa"/>
            </w:tcMar>
            <w:vAlign w:val="center"/>
          </w:tcPr>
          <w:p w14:paraId="495B3558" w14:textId="77777777" w:rsidR="00A70ADD" w:rsidRPr="00A70ADD" w:rsidRDefault="00A70ADD" w:rsidP="00376EF3">
            <w:pPr>
              <w:suppressAutoHyphens w:val="0"/>
              <w:jc w:val="center"/>
              <w:rPr>
                <w:rFonts w:eastAsia="Arial"/>
                <w:b/>
                <w:color w:val="FFFFFF" w:themeColor="background1"/>
                <w:sz w:val="18"/>
                <w:szCs w:val="18"/>
                <w:lang w:val="es-ES"/>
              </w:rPr>
            </w:pPr>
            <w:r>
              <w:rPr>
                <w:rFonts w:eastAsia="Arial"/>
                <w:b/>
                <w:color w:val="FFFFFF" w:themeColor="background1"/>
                <w:sz w:val="18"/>
                <w:szCs w:val="18"/>
                <w:lang w:val="es-ES"/>
              </w:rPr>
              <w:t>ATENCIÓN A LA DIVERSIDAD</w:t>
            </w:r>
          </w:p>
        </w:tc>
      </w:tr>
      <w:tr w:rsidR="00A70ADD" w:rsidRPr="00DF50A9" w14:paraId="6068CAE1" w14:textId="77777777" w:rsidTr="00180610">
        <w:trPr>
          <w:trHeight w:val="1454"/>
          <w:jc w:val="center"/>
        </w:trPr>
        <w:tc>
          <w:tcPr>
            <w:tcW w:w="10773" w:type="dxa"/>
            <w:tcBorders>
              <w:top w:val="single" w:sz="18" w:space="0" w:color="FFFFFF" w:themeColor="background1"/>
              <w:left w:val="nil"/>
              <w:bottom w:val="single" w:sz="18" w:space="0" w:color="FFFFFF" w:themeColor="background1"/>
            </w:tcBorders>
            <w:shd w:val="clear" w:color="auto" w:fill="F4E6EF"/>
            <w:tcMar>
              <w:top w:w="57" w:type="dxa"/>
              <w:left w:w="57" w:type="dxa"/>
              <w:right w:w="57" w:type="dxa"/>
            </w:tcMar>
          </w:tcPr>
          <w:p w14:paraId="518C17FB" w14:textId="77777777" w:rsidR="002F361A" w:rsidRPr="002F361A" w:rsidRDefault="002F361A" w:rsidP="002F361A">
            <w:pPr>
              <w:suppressAutoHyphens w:val="0"/>
              <w:spacing w:after="120"/>
              <w:jc w:val="both"/>
              <w:rPr>
                <w:rFonts w:eastAsia="Arial"/>
                <w:color w:val="auto"/>
                <w:sz w:val="18"/>
                <w:szCs w:val="18"/>
              </w:rPr>
            </w:pPr>
            <w:r w:rsidRPr="002F361A">
              <w:rPr>
                <w:rFonts w:eastAsia="Arial"/>
                <w:color w:val="auto"/>
                <w:sz w:val="18"/>
                <w:szCs w:val="18"/>
              </w:rPr>
              <w:t>La variedad de actividades, las claves y el reto que se propone en esta unidad se han diseñado para contribuir a que el alumnado adquiera los aprendizajes de manera progresiva, desde actividades más reproductivas hasta actividades más competenciales que incorporan procesos cognitivos más complejos.</w:t>
            </w:r>
          </w:p>
          <w:p w14:paraId="0680DF5D" w14:textId="77777777" w:rsidR="002F361A" w:rsidRPr="002F361A" w:rsidRDefault="002F361A" w:rsidP="002F361A">
            <w:pPr>
              <w:suppressAutoHyphens w:val="0"/>
              <w:spacing w:after="120"/>
              <w:jc w:val="both"/>
              <w:rPr>
                <w:rFonts w:eastAsia="Arial"/>
                <w:color w:val="auto"/>
                <w:sz w:val="18"/>
                <w:szCs w:val="18"/>
              </w:rPr>
            </w:pPr>
            <w:r w:rsidRPr="002F361A">
              <w:rPr>
                <w:rFonts w:eastAsia="Arial"/>
                <w:color w:val="auto"/>
                <w:sz w:val="18"/>
                <w:szCs w:val="18"/>
              </w:rPr>
              <w:t>Se combinarán estrategias y destrezas de pensamiento, aprendizaje cooperativo, educación emocional, cultura emprendedora, el uso de las TIC mediante técnicas y actividades que favorezcan una respuesta a la diversidad, adecuándose a los diferentes ritmos, motivaciones, intereses y estilos de aprendizaje del alumnado.</w:t>
            </w:r>
          </w:p>
          <w:p w14:paraId="4DBCD5F4" w14:textId="1905AAD6" w:rsidR="0011780B" w:rsidRPr="00DF50A9" w:rsidRDefault="002F361A" w:rsidP="002F361A">
            <w:pPr>
              <w:suppressAutoHyphens w:val="0"/>
              <w:spacing w:after="120"/>
              <w:jc w:val="both"/>
              <w:rPr>
                <w:rFonts w:eastAsia="Arial"/>
                <w:color w:val="auto"/>
                <w:sz w:val="18"/>
                <w:szCs w:val="18"/>
                <w:lang w:val="es-ES"/>
              </w:rPr>
            </w:pPr>
            <w:r w:rsidRPr="002F361A">
              <w:rPr>
                <w:rFonts w:eastAsia="Arial"/>
                <w:color w:val="auto"/>
                <w:sz w:val="18"/>
                <w:szCs w:val="18"/>
              </w:rPr>
              <w:t>En la propuesta didáctica se incluyen actividades complementarias que ayudarán a atender la diversidad grupal e individual del alumnado.</w:t>
            </w:r>
          </w:p>
        </w:tc>
      </w:tr>
    </w:tbl>
    <w:p w14:paraId="2F3C0064" w14:textId="77777777" w:rsidR="00F210DC" w:rsidRDefault="00F210DC" w:rsidP="007940D4">
      <w:pPr>
        <w:suppressAutoHyphens w:val="0"/>
      </w:pPr>
    </w:p>
    <w:p w14:paraId="2BE7D053" w14:textId="77777777" w:rsidR="00415356" w:rsidRDefault="00415356" w:rsidP="007940D4">
      <w:pPr>
        <w:suppressAutoHyphens w:val="0"/>
      </w:pPr>
    </w:p>
    <w:sectPr w:rsidR="00415356" w:rsidSect="00890503">
      <w:headerReference w:type="default" r:id="rId11"/>
      <w:footerReference w:type="default" r:id="rId12"/>
      <w:pgSz w:w="11900" w:h="16840" w:code="9"/>
      <w:pgMar w:top="851" w:right="567" w:bottom="85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C1148" w14:textId="77777777" w:rsidR="002F361A" w:rsidRDefault="002F361A" w:rsidP="005B35F9">
      <w:r>
        <w:separator/>
      </w:r>
    </w:p>
  </w:endnote>
  <w:endnote w:type="continuationSeparator" w:id="0">
    <w:p w14:paraId="392EFAA7" w14:textId="77777777" w:rsidR="002F361A" w:rsidRDefault="002F361A" w:rsidP="005B3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21863" w14:textId="750EB8BA" w:rsidR="002F361A" w:rsidRPr="00F210DC" w:rsidRDefault="002F361A" w:rsidP="00F210DC">
    <w:pPr>
      <w:pStyle w:val="Piedepgina"/>
      <w:jc w:val="center"/>
      <w:rPr>
        <w:sz w:val="16"/>
        <w:szCs w:val="16"/>
      </w:rPr>
    </w:pPr>
    <w:r w:rsidRPr="00F210DC">
      <w:rPr>
        <w:sz w:val="16"/>
        <w:szCs w:val="16"/>
      </w:rPr>
      <w:fldChar w:fldCharType="begin"/>
    </w:r>
    <w:r w:rsidRPr="00F210DC">
      <w:rPr>
        <w:sz w:val="16"/>
        <w:szCs w:val="16"/>
      </w:rPr>
      <w:instrText>PAGE   \* MERGEFORMAT</w:instrText>
    </w:r>
    <w:r w:rsidRPr="00F210DC">
      <w:rPr>
        <w:sz w:val="16"/>
        <w:szCs w:val="16"/>
      </w:rPr>
      <w:fldChar w:fldCharType="separate"/>
    </w:r>
    <w:r w:rsidR="00660CBC" w:rsidRPr="00660CBC">
      <w:rPr>
        <w:noProof/>
        <w:sz w:val="16"/>
        <w:szCs w:val="16"/>
        <w:lang w:val="es-ES"/>
      </w:rPr>
      <w:t>3</w:t>
    </w:r>
    <w:r w:rsidRPr="00F210D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4952A" w14:textId="77777777" w:rsidR="002F361A" w:rsidRDefault="002F361A" w:rsidP="005B35F9">
      <w:r>
        <w:separator/>
      </w:r>
    </w:p>
  </w:footnote>
  <w:footnote w:type="continuationSeparator" w:id="0">
    <w:p w14:paraId="746BB0DF" w14:textId="77777777" w:rsidR="002F361A" w:rsidRDefault="002F361A" w:rsidP="005B3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BD4C9" w14:textId="134C9FCA" w:rsidR="002F361A" w:rsidRPr="005B35F9" w:rsidRDefault="002F361A" w:rsidP="005B35F9">
    <w:pPr>
      <w:pStyle w:val="Encabezado"/>
      <w:tabs>
        <w:tab w:val="clear" w:pos="4252"/>
        <w:tab w:val="clear" w:pos="8504"/>
        <w:tab w:val="right" w:pos="10772"/>
      </w:tabs>
      <w:rPr>
        <w:b/>
        <w:sz w:val="16"/>
        <w:szCs w:val="16"/>
      </w:rPr>
    </w:pPr>
    <w:r>
      <w:rPr>
        <w:sz w:val="16"/>
        <w:szCs w:val="16"/>
      </w:rPr>
      <w:t>Lengua. Primaria 1</w:t>
    </w:r>
    <w:r w:rsidRPr="005B35F9">
      <w:rPr>
        <w:sz w:val="16"/>
        <w:szCs w:val="16"/>
      </w:rPr>
      <w:tab/>
    </w:r>
    <w:r w:rsidRPr="005B35F9">
      <w:rPr>
        <w:b/>
        <w:sz w:val="16"/>
        <w:szCs w:val="16"/>
      </w:rPr>
      <w:t xml:space="preserve">Unidad </w:t>
    </w:r>
    <w:r>
      <w:rPr>
        <w:b/>
        <w:sz w:val="16"/>
        <w:szCs w:val="16"/>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673F7"/>
    <w:multiLevelType w:val="hybridMultilevel"/>
    <w:tmpl w:val="5732B3F4"/>
    <w:lvl w:ilvl="0" w:tplc="47A03EB0">
      <w:start w:val="250"/>
      <w:numFmt w:val="bullet"/>
      <w:lvlText w:val="-"/>
      <w:lvlJc w:val="left"/>
      <w:pPr>
        <w:ind w:left="417" w:hanging="360"/>
      </w:pPr>
      <w:rPr>
        <w:rFonts w:ascii="Arial" w:eastAsia="Arial" w:hAnsi="Arial" w:cs="Arial" w:hint="default"/>
      </w:rPr>
    </w:lvl>
    <w:lvl w:ilvl="1" w:tplc="0C0A0003" w:tentative="1">
      <w:start w:val="1"/>
      <w:numFmt w:val="bullet"/>
      <w:lvlText w:val="o"/>
      <w:lvlJc w:val="left"/>
      <w:pPr>
        <w:ind w:left="1137" w:hanging="360"/>
      </w:pPr>
      <w:rPr>
        <w:rFonts w:ascii="Courier" w:hAnsi="Courier" w:hint="default"/>
      </w:rPr>
    </w:lvl>
    <w:lvl w:ilvl="2" w:tplc="0C0A0005" w:tentative="1">
      <w:start w:val="1"/>
      <w:numFmt w:val="bullet"/>
      <w:lvlText w:val=""/>
      <w:lvlJc w:val="left"/>
      <w:pPr>
        <w:ind w:left="1857" w:hanging="360"/>
      </w:pPr>
      <w:rPr>
        <w:rFonts w:ascii="Symbol" w:hAnsi="Symbol" w:hint="default"/>
      </w:rPr>
    </w:lvl>
    <w:lvl w:ilvl="3" w:tplc="0C0A0001" w:tentative="1">
      <w:start w:val="1"/>
      <w:numFmt w:val="bullet"/>
      <w:lvlText w:val=""/>
      <w:lvlJc w:val="left"/>
      <w:pPr>
        <w:ind w:left="2577" w:hanging="360"/>
      </w:pPr>
      <w:rPr>
        <w:rFonts w:ascii="Symbol" w:hAnsi="Symbol" w:hint="default"/>
      </w:rPr>
    </w:lvl>
    <w:lvl w:ilvl="4" w:tplc="0C0A0003" w:tentative="1">
      <w:start w:val="1"/>
      <w:numFmt w:val="bullet"/>
      <w:lvlText w:val="o"/>
      <w:lvlJc w:val="left"/>
      <w:pPr>
        <w:ind w:left="3297" w:hanging="360"/>
      </w:pPr>
      <w:rPr>
        <w:rFonts w:ascii="Courier" w:hAnsi="Courier" w:hint="default"/>
      </w:rPr>
    </w:lvl>
    <w:lvl w:ilvl="5" w:tplc="0C0A0005" w:tentative="1">
      <w:start w:val="1"/>
      <w:numFmt w:val="bullet"/>
      <w:lvlText w:val=""/>
      <w:lvlJc w:val="left"/>
      <w:pPr>
        <w:ind w:left="4017" w:hanging="360"/>
      </w:pPr>
      <w:rPr>
        <w:rFonts w:ascii="Symbol" w:hAnsi="Symbol" w:hint="default"/>
      </w:rPr>
    </w:lvl>
    <w:lvl w:ilvl="6" w:tplc="0C0A0001" w:tentative="1">
      <w:start w:val="1"/>
      <w:numFmt w:val="bullet"/>
      <w:lvlText w:val=""/>
      <w:lvlJc w:val="left"/>
      <w:pPr>
        <w:ind w:left="4737" w:hanging="360"/>
      </w:pPr>
      <w:rPr>
        <w:rFonts w:ascii="Symbol" w:hAnsi="Symbol" w:hint="default"/>
      </w:rPr>
    </w:lvl>
    <w:lvl w:ilvl="7" w:tplc="0C0A0003" w:tentative="1">
      <w:start w:val="1"/>
      <w:numFmt w:val="bullet"/>
      <w:lvlText w:val="o"/>
      <w:lvlJc w:val="left"/>
      <w:pPr>
        <w:ind w:left="5457" w:hanging="360"/>
      </w:pPr>
      <w:rPr>
        <w:rFonts w:ascii="Courier" w:hAnsi="Courier" w:hint="default"/>
      </w:rPr>
    </w:lvl>
    <w:lvl w:ilvl="8" w:tplc="0C0A0005" w:tentative="1">
      <w:start w:val="1"/>
      <w:numFmt w:val="bullet"/>
      <w:lvlText w:val=""/>
      <w:lvlJc w:val="left"/>
      <w:pPr>
        <w:ind w:left="6177"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508"/>
    <w:rsid w:val="00036740"/>
    <w:rsid w:val="00037958"/>
    <w:rsid w:val="00044BFF"/>
    <w:rsid w:val="00046DDE"/>
    <w:rsid w:val="00065BEF"/>
    <w:rsid w:val="00077D15"/>
    <w:rsid w:val="000924DF"/>
    <w:rsid w:val="000A42AA"/>
    <w:rsid w:val="000C6F84"/>
    <w:rsid w:val="000D2A71"/>
    <w:rsid w:val="000E4178"/>
    <w:rsid w:val="000F7B46"/>
    <w:rsid w:val="001045C3"/>
    <w:rsid w:val="0011780B"/>
    <w:rsid w:val="00120FEA"/>
    <w:rsid w:val="00123FE3"/>
    <w:rsid w:val="001258D3"/>
    <w:rsid w:val="001300C9"/>
    <w:rsid w:val="00130EE0"/>
    <w:rsid w:val="00133B8A"/>
    <w:rsid w:val="001443BA"/>
    <w:rsid w:val="00177E51"/>
    <w:rsid w:val="00180610"/>
    <w:rsid w:val="001A7971"/>
    <w:rsid w:val="001B0FA6"/>
    <w:rsid w:val="001F20F9"/>
    <w:rsid w:val="00212B0F"/>
    <w:rsid w:val="00237772"/>
    <w:rsid w:val="00283DB4"/>
    <w:rsid w:val="002C58C5"/>
    <w:rsid w:val="002E16A6"/>
    <w:rsid w:val="002E6DC4"/>
    <w:rsid w:val="002F361A"/>
    <w:rsid w:val="002F4345"/>
    <w:rsid w:val="002F66A8"/>
    <w:rsid w:val="00300EF0"/>
    <w:rsid w:val="0030226F"/>
    <w:rsid w:val="00302AA3"/>
    <w:rsid w:val="00310A9C"/>
    <w:rsid w:val="003208A9"/>
    <w:rsid w:val="003254D1"/>
    <w:rsid w:val="003272F1"/>
    <w:rsid w:val="00347882"/>
    <w:rsid w:val="00347F12"/>
    <w:rsid w:val="00376EF3"/>
    <w:rsid w:val="00397C67"/>
    <w:rsid w:val="003F7EEA"/>
    <w:rsid w:val="00415356"/>
    <w:rsid w:val="00416B45"/>
    <w:rsid w:val="0042233B"/>
    <w:rsid w:val="004261C2"/>
    <w:rsid w:val="004309AB"/>
    <w:rsid w:val="004513AD"/>
    <w:rsid w:val="00457876"/>
    <w:rsid w:val="004656F7"/>
    <w:rsid w:val="00491F8D"/>
    <w:rsid w:val="00495080"/>
    <w:rsid w:val="004A085E"/>
    <w:rsid w:val="004B016B"/>
    <w:rsid w:val="004C654B"/>
    <w:rsid w:val="004E5C5A"/>
    <w:rsid w:val="004E7400"/>
    <w:rsid w:val="004F4234"/>
    <w:rsid w:val="00506123"/>
    <w:rsid w:val="00520B66"/>
    <w:rsid w:val="00534ADF"/>
    <w:rsid w:val="005661ED"/>
    <w:rsid w:val="005B35F9"/>
    <w:rsid w:val="005D1D30"/>
    <w:rsid w:val="005D3BAC"/>
    <w:rsid w:val="005D483D"/>
    <w:rsid w:val="0061220F"/>
    <w:rsid w:val="006321A9"/>
    <w:rsid w:val="00635CB3"/>
    <w:rsid w:val="0065515F"/>
    <w:rsid w:val="00660CBC"/>
    <w:rsid w:val="00661964"/>
    <w:rsid w:val="00677A81"/>
    <w:rsid w:val="006841FA"/>
    <w:rsid w:val="006B28B2"/>
    <w:rsid w:val="006B6BC0"/>
    <w:rsid w:val="006D0E40"/>
    <w:rsid w:val="006D3CEF"/>
    <w:rsid w:val="006E17F9"/>
    <w:rsid w:val="006E18A0"/>
    <w:rsid w:val="00744210"/>
    <w:rsid w:val="00754BF4"/>
    <w:rsid w:val="00787094"/>
    <w:rsid w:val="007940D4"/>
    <w:rsid w:val="007B04B5"/>
    <w:rsid w:val="007C27BD"/>
    <w:rsid w:val="007F1F08"/>
    <w:rsid w:val="008165CD"/>
    <w:rsid w:val="00842AB2"/>
    <w:rsid w:val="008502CD"/>
    <w:rsid w:val="008652A2"/>
    <w:rsid w:val="0087360A"/>
    <w:rsid w:val="008822A4"/>
    <w:rsid w:val="0088371F"/>
    <w:rsid w:val="00890503"/>
    <w:rsid w:val="008A3A68"/>
    <w:rsid w:val="008B3E26"/>
    <w:rsid w:val="00901975"/>
    <w:rsid w:val="00907A66"/>
    <w:rsid w:val="00914DEA"/>
    <w:rsid w:val="009470DB"/>
    <w:rsid w:val="00956004"/>
    <w:rsid w:val="009574B2"/>
    <w:rsid w:val="0097680B"/>
    <w:rsid w:val="00992ED0"/>
    <w:rsid w:val="009B1861"/>
    <w:rsid w:val="009B46F3"/>
    <w:rsid w:val="009B48CA"/>
    <w:rsid w:val="009D31D3"/>
    <w:rsid w:val="009F0C58"/>
    <w:rsid w:val="009F62C0"/>
    <w:rsid w:val="009F7366"/>
    <w:rsid w:val="00A059A8"/>
    <w:rsid w:val="00A064AD"/>
    <w:rsid w:val="00A14346"/>
    <w:rsid w:val="00A17064"/>
    <w:rsid w:val="00A21E42"/>
    <w:rsid w:val="00A226C6"/>
    <w:rsid w:val="00A2292C"/>
    <w:rsid w:val="00A26AB8"/>
    <w:rsid w:val="00A554CC"/>
    <w:rsid w:val="00A57469"/>
    <w:rsid w:val="00A70ADD"/>
    <w:rsid w:val="00A91FCF"/>
    <w:rsid w:val="00A9327A"/>
    <w:rsid w:val="00AB0EBC"/>
    <w:rsid w:val="00AF7312"/>
    <w:rsid w:val="00B01EBD"/>
    <w:rsid w:val="00B02B23"/>
    <w:rsid w:val="00B61BC0"/>
    <w:rsid w:val="00B9301A"/>
    <w:rsid w:val="00BA22EC"/>
    <w:rsid w:val="00BA685F"/>
    <w:rsid w:val="00BD4926"/>
    <w:rsid w:val="00BD4AAA"/>
    <w:rsid w:val="00C83DE5"/>
    <w:rsid w:val="00C845C2"/>
    <w:rsid w:val="00C9665A"/>
    <w:rsid w:val="00CA6E58"/>
    <w:rsid w:val="00CE077B"/>
    <w:rsid w:val="00CE186F"/>
    <w:rsid w:val="00CE68FA"/>
    <w:rsid w:val="00CF578E"/>
    <w:rsid w:val="00D42278"/>
    <w:rsid w:val="00D67482"/>
    <w:rsid w:val="00D972B9"/>
    <w:rsid w:val="00DC787F"/>
    <w:rsid w:val="00DD5FF5"/>
    <w:rsid w:val="00DF50A9"/>
    <w:rsid w:val="00E46CF3"/>
    <w:rsid w:val="00E64568"/>
    <w:rsid w:val="00E724B7"/>
    <w:rsid w:val="00E75D2A"/>
    <w:rsid w:val="00E80495"/>
    <w:rsid w:val="00EA265D"/>
    <w:rsid w:val="00EB42F6"/>
    <w:rsid w:val="00EC0A6D"/>
    <w:rsid w:val="00EC2D6C"/>
    <w:rsid w:val="00EF10A7"/>
    <w:rsid w:val="00F07558"/>
    <w:rsid w:val="00F210DC"/>
    <w:rsid w:val="00F31508"/>
    <w:rsid w:val="00F74490"/>
    <w:rsid w:val="00F80D50"/>
    <w:rsid w:val="00FA45F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593604"/>
  <w15:docId w15:val="{990290E8-3ADB-430D-9C80-D33913980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9AB"/>
    <w:pPr>
      <w:suppressAutoHyphens/>
      <w:spacing w:after="0" w:line="240" w:lineRule="auto"/>
    </w:pPr>
    <w:rPr>
      <w:rFonts w:ascii="Arial" w:hAnsi="Arial" w:cs="Arial"/>
      <w:color w:val="00000A"/>
      <w:sz w:val="20"/>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C0A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3F7E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F7EEA"/>
    <w:rPr>
      <w:rFonts w:ascii="Segoe UI" w:hAnsi="Segoe UI" w:cs="Segoe UI"/>
      <w:color w:val="00000A"/>
      <w:sz w:val="18"/>
      <w:szCs w:val="18"/>
      <w:lang w:val="es-ES_tradnl" w:eastAsia="es-ES"/>
    </w:rPr>
  </w:style>
  <w:style w:type="paragraph" w:styleId="Encabezado">
    <w:name w:val="header"/>
    <w:basedOn w:val="Normal"/>
    <w:link w:val="EncabezadoCar"/>
    <w:uiPriority w:val="99"/>
    <w:unhideWhenUsed/>
    <w:rsid w:val="005B35F9"/>
    <w:pPr>
      <w:tabs>
        <w:tab w:val="center" w:pos="4252"/>
        <w:tab w:val="right" w:pos="8504"/>
      </w:tabs>
    </w:pPr>
  </w:style>
  <w:style w:type="character" w:customStyle="1" w:styleId="EncabezadoCar">
    <w:name w:val="Encabezado Car"/>
    <w:basedOn w:val="Fuentedeprrafopredeter"/>
    <w:link w:val="Encabezado"/>
    <w:uiPriority w:val="99"/>
    <w:rsid w:val="005B35F9"/>
    <w:rPr>
      <w:rFonts w:ascii="Arial" w:hAnsi="Arial" w:cs="Arial"/>
      <w:color w:val="00000A"/>
      <w:sz w:val="20"/>
      <w:szCs w:val="24"/>
      <w:lang w:val="es-ES_tradnl" w:eastAsia="es-ES"/>
    </w:rPr>
  </w:style>
  <w:style w:type="paragraph" w:styleId="Piedepgina">
    <w:name w:val="footer"/>
    <w:basedOn w:val="Normal"/>
    <w:link w:val="PiedepginaCar"/>
    <w:uiPriority w:val="99"/>
    <w:unhideWhenUsed/>
    <w:rsid w:val="005B35F9"/>
    <w:pPr>
      <w:tabs>
        <w:tab w:val="center" w:pos="4252"/>
        <w:tab w:val="right" w:pos="8504"/>
      </w:tabs>
    </w:pPr>
  </w:style>
  <w:style w:type="character" w:customStyle="1" w:styleId="PiedepginaCar">
    <w:name w:val="Pie de página Car"/>
    <w:basedOn w:val="Fuentedeprrafopredeter"/>
    <w:link w:val="Piedepgina"/>
    <w:uiPriority w:val="99"/>
    <w:rsid w:val="005B35F9"/>
    <w:rPr>
      <w:rFonts w:ascii="Arial" w:hAnsi="Arial" w:cs="Arial"/>
      <w:color w:val="00000A"/>
      <w:sz w:val="20"/>
      <w:szCs w:val="24"/>
      <w:lang w:val="es-ES_tradnl" w:eastAsia="es-ES"/>
    </w:rPr>
  </w:style>
  <w:style w:type="paragraph" w:styleId="Prrafodelista">
    <w:name w:val="List Paragraph"/>
    <w:basedOn w:val="Normal"/>
    <w:uiPriority w:val="34"/>
    <w:qFormat/>
    <w:rsid w:val="00CE077B"/>
    <w:pPr>
      <w:ind w:left="720"/>
      <w:contextualSpacing/>
    </w:pPr>
  </w:style>
  <w:style w:type="paragraph" w:styleId="Textocomentario">
    <w:name w:val="annotation text"/>
    <w:basedOn w:val="Normal"/>
    <w:link w:val="TextocomentarioCar"/>
    <w:uiPriority w:val="99"/>
    <w:semiHidden/>
    <w:unhideWhenUsed/>
    <w:rsid w:val="00F07558"/>
    <w:rPr>
      <w:sz w:val="24"/>
    </w:rPr>
  </w:style>
  <w:style w:type="character" w:customStyle="1" w:styleId="TextocomentarioCar">
    <w:name w:val="Texto comentario Car"/>
    <w:basedOn w:val="Fuentedeprrafopredeter"/>
    <w:link w:val="Textocomentario"/>
    <w:uiPriority w:val="99"/>
    <w:semiHidden/>
    <w:rsid w:val="00F07558"/>
    <w:rPr>
      <w:rFonts w:ascii="Arial" w:hAnsi="Arial" w:cs="Arial"/>
      <w:color w:val="00000A"/>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56733-FA5C-42E2-AF3D-2828EFDA7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3615</Words>
  <Characters>19887</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Guerra Teran</dc:creator>
  <cp:keywords/>
  <dc:description/>
  <cp:lastModifiedBy>Alicia Guerra Teran</cp:lastModifiedBy>
  <cp:revision>14</cp:revision>
  <cp:lastPrinted>2018-04-05T10:39:00Z</cp:lastPrinted>
  <dcterms:created xsi:type="dcterms:W3CDTF">2018-02-08T10:13:00Z</dcterms:created>
  <dcterms:modified xsi:type="dcterms:W3CDTF">2018-04-10T07:23:00Z</dcterms:modified>
</cp:coreProperties>
</file>